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8DA6C" w14:textId="77777777" w:rsidR="00355DD7" w:rsidRDefault="00355DD7" w:rsidP="00355DD7">
      <w:pPr>
        <w:spacing w:after="0" w:line="240" w:lineRule="auto"/>
        <w:contextualSpacing/>
        <w:rPr>
          <w:rFonts w:ascii="Verdana" w:hAnsi="Verdana"/>
          <w:b/>
        </w:rPr>
      </w:pPr>
      <w:r w:rsidRPr="00DB0EBF">
        <w:rPr>
          <w:rFonts w:ascii="Verdana" w:hAnsi="Verdana"/>
          <w:b/>
        </w:rPr>
        <w:t xml:space="preserve">What is </w:t>
      </w:r>
      <w:r w:rsidR="00DB0EBF">
        <w:rPr>
          <w:rFonts w:ascii="Verdana" w:hAnsi="Verdana"/>
          <w:b/>
        </w:rPr>
        <w:t>a Security Officer</w:t>
      </w:r>
      <w:r w:rsidRPr="00DB0EBF">
        <w:rPr>
          <w:rFonts w:ascii="Verdana" w:hAnsi="Verdana"/>
          <w:b/>
        </w:rPr>
        <w:t>?</w:t>
      </w:r>
    </w:p>
    <w:p w14:paraId="1A503CB9" w14:textId="77777777" w:rsidR="00DB0EBF" w:rsidRDefault="00DB0EBF" w:rsidP="00355DD7">
      <w:pPr>
        <w:spacing w:after="0" w:line="240" w:lineRule="auto"/>
        <w:contextualSpacing/>
        <w:rPr>
          <w:rFonts w:ascii="Verdana" w:hAnsi="Verdana"/>
          <w:b/>
        </w:rPr>
      </w:pPr>
    </w:p>
    <w:p w14:paraId="133656BB" w14:textId="77777777" w:rsidR="00DB0EBF" w:rsidRDefault="00DB0EBF" w:rsidP="00355DD7">
      <w:pPr>
        <w:spacing w:after="0" w:line="240" w:lineRule="auto"/>
        <w:contextualSpacing/>
        <w:rPr>
          <w:rFonts w:ascii="Verdana" w:hAnsi="Verdana"/>
        </w:rPr>
      </w:pPr>
      <w:r>
        <w:rPr>
          <w:rFonts w:ascii="Verdana" w:hAnsi="Verdana"/>
        </w:rPr>
        <w:t>Health Board Security Officers provide safety and assurance to all staff, patients and visitors of Health Board premises. The main function of their role is to protect the people and property of the Health Board.</w:t>
      </w:r>
    </w:p>
    <w:p w14:paraId="26AA0F63" w14:textId="77777777" w:rsidR="00DB0EBF" w:rsidRDefault="00DB0EBF" w:rsidP="00355DD7">
      <w:pPr>
        <w:spacing w:after="0" w:line="240" w:lineRule="auto"/>
        <w:contextualSpacing/>
        <w:rPr>
          <w:rFonts w:ascii="Verdana" w:hAnsi="Verdana"/>
        </w:rPr>
      </w:pPr>
    </w:p>
    <w:p w14:paraId="651D1F6E" w14:textId="77777777" w:rsidR="00DB0EBF" w:rsidRDefault="00DB0EBF" w:rsidP="00355DD7">
      <w:pPr>
        <w:spacing w:after="0" w:line="240" w:lineRule="auto"/>
        <w:contextualSpacing/>
        <w:rPr>
          <w:rFonts w:ascii="Verdana" w:hAnsi="Verdana"/>
        </w:rPr>
      </w:pPr>
      <w:r>
        <w:rPr>
          <w:rFonts w:ascii="Verdana" w:hAnsi="Verdana"/>
        </w:rPr>
        <w:t xml:space="preserve">It is a very diverse role and can often be challenging but very rewarding. Although the Security Officers have general duties such as </w:t>
      </w:r>
      <w:r w:rsidR="006E4584">
        <w:rPr>
          <w:rFonts w:ascii="Verdana" w:hAnsi="Verdana"/>
        </w:rPr>
        <w:t>locking up</w:t>
      </w:r>
      <w:r>
        <w:rPr>
          <w:rFonts w:ascii="Verdana" w:hAnsi="Verdana"/>
        </w:rPr>
        <w:t xml:space="preserve"> departments, </w:t>
      </w:r>
      <w:r w:rsidR="006E4584">
        <w:rPr>
          <w:rFonts w:ascii="Verdana" w:hAnsi="Verdana"/>
        </w:rPr>
        <w:t xml:space="preserve">providing escorts to staff to vulnerable areas, </w:t>
      </w:r>
      <w:r>
        <w:rPr>
          <w:rFonts w:ascii="Verdana" w:hAnsi="Verdana"/>
        </w:rPr>
        <w:t>providing support and direction in emergency situations they are also required to be responsive to any call for assistance and are often required to utilise their skills in diffusing volatile situations and/or become involved with aggressive behaviour.</w:t>
      </w:r>
    </w:p>
    <w:p w14:paraId="294BB054" w14:textId="77777777" w:rsidR="00DB0EBF" w:rsidRDefault="00DB0EBF" w:rsidP="00355DD7">
      <w:pPr>
        <w:spacing w:after="0" w:line="240" w:lineRule="auto"/>
        <w:contextualSpacing/>
        <w:rPr>
          <w:rFonts w:ascii="Verdana" w:hAnsi="Verdana"/>
        </w:rPr>
      </w:pPr>
    </w:p>
    <w:p w14:paraId="57B85989" w14:textId="77777777" w:rsidR="00DB0EBF" w:rsidRPr="00DB0EBF" w:rsidRDefault="00143159" w:rsidP="00355DD7">
      <w:pPr>
        <w:spacing w:after="0" w:line="240" w:lineRule="auto"/>
        <w:contextualSpacing/>
        <w:rPr>
          <w:rFonts w:ascii="Verdana" w:hAnsi="Verdana"/>
        </w:rPr>
      </w:pPr>
      <w:r>
        <w:rPr>
          <w:rFonts w:ascii="Verdana" w:hAnsi="Verdana"/>
        </w:rPr>
        <w:t xml:space="preserve">Another interesting role is monitoring Closed Circuit Television Cameras (CCTV). The Health Board sites are covered with CCTV cameras and another function of the security officers is to monitor the CCTV and act on reports of crime </w:t>
      </w:r>
      <w:r w:rsidR="00890921">
        <w:rPr>
          <w:rFonts w:ascii="Verdana" w:hAnsi="Verdana"/>
        </w:rPr>
        <w:t>etc.</w:t>
      </w:r>
      <w:r>
        <w:rPr>
          <w:rFonts w:ascii="Verdana" w:hAnsi="Verdana"/>
        </w:rPr>
        <w:t>, often liaising with the Police and Fire Service.</w:t>
      </w:r>
    </w:p>
    <w:p w14:paraId="564FC080" w14:textId="77777777" w:rsidR="00355DD7" w:rsidRPr="00DB0EBF" w:rsidRDefault="00355DD7" w:rsidP="00355DD7">
      <w:pPr>
        <w:spacing w:after="0" w:line="240" w:lineRule="auto"/>
        <w:contextualSpacing/>
        <w:jc w:val="both"/>
        <w:rPr>
          <w:rFonts w:ascii="Verdana" w:hAnsi="Verdana"/>
        </w:rPr>
      </w:pPr>
    </w:p>
    <w:p w14:paraId="4C98BF46" w14:textId="77777777" w:rsidR="00355DD7" w:rsidRPr="00DB0EBF" w:rsidRDefault="00355DD7" w:rsidP="00DF5238">
      <w:pPr>
        <w:spacing w:after="0" w:line="240" w:lineRule="auto"/>
        <w:contextualSpacing/>
        <w:jc w:val="both"/>
        <w:rPr>
          <w:rFonts w:ascii="Verdana" w:hAnsi="Verdana"/>
          <w:b/>
        </w:rPr>
      </w:pPr>
      <w:permStart w:id="1955152913" w:edGrp="everyone"/>
      <w:permEnd w:id="1955152913"/>
    </w:p>
    <w:p w14:paraId="1AEEB2EE" w14:textId="77777777" w:rsidR="00DF5238" w:rsidRPr="00DB0EBF" w:rsidRDefault="00DF5238" w:rsidP="00DF5238">
      <w:pPr>
        <w:spacing w:after="0" w:line="240" w:lineRule="auto"/>
        <w:contextualSpacing/>
        <w:jc w:val="both"/>
        <w:rPr>
          <w:rFonts w:ascii="Verdana" w:hAnsi="Verdana"/>
          <w:b/>
        </w:rPr>
      </w:pPr>
      <w:r w:rsidRPr="00DB0EBF">
        <w:rPr>
          <w:rFonts w:ascii="Verdana" w:hAnsi="Verdana"/>
          <w:b/>
        </w:rPr>
        <w:t>Is</w:t>
      </w:r>
      <w:r w:rsidR="00143159">
        <w:rPr>
          <w:rFonts w:ascii="Verdana" w:hAnsi="Verdana"/>
          <w:b/>
        </w:rPr>
        <w:t xml:space="preserve"> a Security Officer </w:t>
      </w:r>
      <w:r w:rsidRPr="00DB0EBF">
        <w:rPr>
          <w:rFonts w:ascii="Verdana" w:hAnsi="Verdana"/>
          <w:b/>
        </w:rPr>
        <w:t>the right career for me?</w:t>
      </w:r>
    </w:p>
    <w:p w14:paraId="52530769" w14:textId="77777777" w:rsidR="00DF5238" w:rsidRPr="00DB0EBF" w:rsidRDefault="00DF5238" w:rsidP="00DF5238">
      <w:pPr>
        <w:spacing w:after="0" w:line="240" w:lineRule="auto"/>
        <w:contextualSpacing/>
        <w:jc w:val="both"/>
        <w:rPr>
          <w:rFonts w:ascii="Verdana" w:hAnsi="Verdana"/>
          <w:b/>
        </w:rPr>
      </w:pPr>
    </w:p>
    <w:p w14:paraId="565034C3" w14:textId="77777777" w:rsidR="00890921" w:rsidRPr="0026690A" w:rsidRDefault="00143159" w:rsidP="00890921">
      <w:pPr>
        <w:rPr>
          <w:rFonts w:ascii="Verdana" w:hAnsi="Verdana"/>
        </w:rPr>
      </w:pPr>
      <w:r>
        <w:rPr>
          <w:rFonts w:ascii="Verdana" w:hAnsi="Verdana"/>
        </w:rPr>
        <w:t xml:space="preserve">It is important </w:t>
      </w:r>
      <w:r w:rsidR="00890921">
        <w:rPr>
          <w:rFonts w:ascii="Verdana" w:hAnsi="Verdana"/>
        </w:rPr>
        <w:t>as</w:t>
      </w:r>
      <w:r>
        <w:rPr>
          <w:rFonts w:ascii="Verdana" w:hAnsi="Verdana"/>
        </w:rPr>
        <w:t xml:space="preserve"> a </w:t>
      </w:r>
      <w:r w:rsidR="00890921" w:rsidRPr="0026690A">
        <w:rPr>
          <w:rFonts w:ascii="Verdana" w:hAnsi="Verdana"/>
        </w:rPr>
        <w:t xml:space="preserve">Security </w:t>
      </w:r>
      <w:r w:rsidR="00890921">
        <w:rPr>
          <w:rFonts w:ascii="Verdana" w:hAnsi="Verdana"/>
        </w:rPr>
        <w:t>Officer to have the ability and calmness to cope</w:t>
      </w:r>
      <w:r w:rsidR="00890921" w:rsidRPr="0026690A">
        <w:rPr>
          <w:rFonts w:ascii="Verdana" w:hAnsi="Verdana"/>
        </w:rPr>
        <w:t xml:space="preserve"> </w:t>
      </w:r>
      <w:r w:rsidR="00890921">
        <w:rPr>
          <w:rFonts w:ascii="Verdana" w:hAnsi="Verdana"/>
        </w:rPr>
        <w:t>with</w:t>
      </w:r>
      <w:r w:rsidR="00890921" w:rsidRPr="0026690A">
        <w:rPr>
          <w:rFonts w:ascii="Verdana" w:hAnsi="Verdana"/>
        </w:rPr>
        <w:t xml:space="preserve"> a wide range of situations</w:t>
      </w:r>
      <w:r w:rsidR="00890921">
        <w:rPr>
          <w:rFonts w:ascii="Verdana" w:hAnsi="Verdana"/>
        </w:rPr>
        <w:t>. You would need to possess an open mind, be composed</w:t>
      </w:r>
      <w:r w:rsidR="00890921" w:rsidRPr="0026690A">
        <w:rPr>
          <w:rFonts w:ascii="Verdana" w:hAnsi="Verdana"/>
        </w:rPr>
        <w:t xml:space="preserve"> and </w:t>
      </w:r>
      <w:r w:rsidR="00890921">
        <w:rPr>
          <w:rFonts w:ascii="Verdana" w:hAnsi="Verdana"/>
        </w:rPr>
        <w:t>at all times</w:t>
      </w:r>
      <w:r w:rsidR="006E4584">
        <w:rPr>
          <w:rFonts w:ascii="Verdana" w:hAnsi="Verdana"/>
        </w:rPr>
        <w:t xml:space="preserve"> and </w:t>
      </w:r>
      <w:r w:rsidR="00890921" w:rsidRPr="0026690A">
        <w:rPr>
          <w:rFonts w:ascii="Verdana" w:hAnsi="Verdana"/>
        </w:rPr>
        <w:t xml:space="preserve">act professionally </w:t>
      </w:r>
      <w:r w:rsidR="00890921">
        <w:rPr>
          <w:rFonts w:ascii="Verdana" w:hAnsi="Verdana"/>
        </w:rPr>
        <w:t>with an authoritative yet compassionate demeanour.</w:t>
      </w:r>
      <w:r w:rsidR="00890921" w:rsidRPr="0026690A">
        <w:rPr>
          <w:rFonts w:ascii="Verdana" w:hAnsi="Verdana"/>
        </w:rPr>
        <w:t xml:space="preserve"> Effective communication </w:t>
      </w:r>
      <w:r w:rsidR="00890921">
        <w:rPr>
          <w:rFonts w:ascii="Verdana" w:hAnsi="Verdana"/>
        </w:rPr>
        <w:t xml:space="preserve">and professional conduct are </w:t>
      </w:r>
      <w:r w:rsidR="00890921" w:rsidRPr="0026690A">
        <w:rPr>
          <w:rFonts w:ascii="Verdana" w:hAnsi="Verdana"/>
        </w:rPr>
        <w:t>essential skill</w:t>
      </w:r>
      <w:r w:rsidR="00890921">
        <w:rPr>
          <w:rFonts w:ascii="Verdana" w:hAnsi="Verdana"/>
        </w:rPr>
        <w:t>s</w:t>
      </w:r>
      <w:r w:rsidR="00890921" w:rsidRPr="0026690A">
        <w:rPr>
          <w:rFonts w:ascii="Verdana" w:hAnsi="Verdana"/>
        </w:rPr>
        <w:t xml:space="preserve"> for security </w:t>
      </w:r>
      <w:r w:rsidR="00890921">
        <w:rPr>
          <w:rFonts w:ascii="Verdana" w:hAnsi="Verdana"/>
        </w:rPr>
        <w:t>officers.</w:t>
      </w:r>
    </w:p>
    <w:p w14:paraId="5E051313" w14:textId="77777777" w:rsidR="00DF5238" w:rsidRPr="00DB0EBF" w:rsidRDefault="00DF5238" w:rsidP="00890921">
      <w:pPr>
        <w:spacing w:after="0" w:line="240" w:lineRule="auto"/>
        <w:rPr>
          <w:rFonts w:ascii="Verdana" w:hAnsi="Verdana"/>
        </w:rPr>
      </w:pPr>
    </w:p>
    <w:p w14:paraId="03B9B1DF" w14:textId="77777777" w:rsidR="00D51EA6" w:rsidRPr="00DB0EBF" w:rsidRDefault="00D51EA6" w:rsidP="00043206">
      <w:pPr>
        <w:spacing w:after="0" w:line="240" w:lineRule="auto"/>
        <w:contextualSpacing/>
        <w:jc w:val="both"/>
        <w:rPr>
          <w:rFonts w:ascii="Verdana" w:hAnsi="Verdana"/>
          <w:b/>
        </w:rPr>
      </w:pPr>
      <w:r w:rsidRPr="00DB0EBF">
        <w:rPr>
          <w:rFonts w:ascii="Verdana" w:hAnsi="Verdana"/>
          <w:b/>
        </w:rPr>
        <w:t>What do</w:t>
      </w:r>
      <w:r w:rsidR="00890921">
        <w:rPr>
          <w:rFonts w:ascii="Verdana" w:hAnsi="Verdana"/>
          <w:b/>
        </w:rPr>
        <w:t xml:space="preserve"> Security Officers</w:t>
      </w:r>
      <w:r w:rsidR="00FC55EA" w:rsidRPr="00DB0EBF">
        <w:rPr>
          <w:rFonts w:ascii="Verdana" w:hAnsi="Verdana"/>
          <w:b/>
        </w:rPr>
        <w:t xml:space="preserve"> </w:t>
      </w:r>
      <w:r w:rsidRPr="00DB0EBF">
        <w:rPr>
          <w:rFonts w:ascii="Verdana" w:hAnsi="Verdana"/>
          <w:b/>
        </w:rPr>
        <w:t>do?</w:t>
      </w:r>
    </w:p>
    <w:p w14:paraId="05E9760E" w14:textId="77777777" w:rsidR="00D51EA6" w:rsidRDefault="00D51EA6" w:rsidP="00043206">
      <w:pPr>
        <w:spacing w:after="0" w:line="240" w:lineRule="auto"/>
        <w:contextualSpacing/>
        <w:jc w:val="both"/>
        <w:rPr>
          <w:rFonts w:ascii="Verdana" w:hAnsi="Verdana"/>
          <w:b/>
        </w:rPr>
      </w:pPr>
    </w:p>
    <w:p w14:paraId="6862B9D8" w14:textId="77777777" w:rsidR="006E4584" w:rsidRDefault="006E4584" w:rsidP="00043206">
      <w:pPr>
        <w:spacing w:after="0" w:line="240" w:lineRule="auto"/>
        <w:contextualSpacing/>
        <w:jc w:val="both"/>
        <w:rPr>
          <w:rFonts w:ascii="Verdana" w:hAnsi="Verdana"/>
        </w:rPr>
      </w:pPr>
      <w:r>
        <w:rPr>
          <w:rFonts w:ascii="Verdana" w:hAnsi="Verdana"/>
        </w:rPr>
        <w:t>The duties and responsibilities of security officers can vary slightly dependant on which Health Board site you are working. Security staff must be well attuned to changes and developments of the organisation and the expectations and obligations owed to staff, patients and public.</w:t>
      </w:r>
    </w:p>
    <w:p w14:paraId="2E808D9A" w14:textId="77777777" w:rsidR="006E4584" w:rsidRDefault="006E4584" w:rsidP="00043206">
      <w:pPr>
        <w:spacing w:after="0" w:line="240" w:lineRule="auto"/>
        <w:contextualSpacing/>
        <w:jc w:val="both"/>
        <w:rPr>
          <w:rFonts w:ascii="Verdana" w:hAnsi="Verdana"/>
        </w:rPr>
      </w:pPr>
    </w:p>
    <w:p w14:paraId="14C529A2" w14:textId="77777777" w:rsidR="006E4584" w:rsidRDefault="006E4584" w:rsidP="00043206">
      <w:pPr>
        <w:spacing w:after="0" w:line="240" w:lineRule="auto"/>
        <w:contextualSpacing/>
        <w:jc w:val="both"/>
        <w:rPr>
          <w:rFonts w:ascii="Verdana" w:hAnsi="Verdana"/>
        </w:rPr>
      </w:pPr>
      <w:r>
        <w:rPr>
          <w:rFonts w:ascii="Verdana" w:hAnsi="Verdana"/>
        </w:rPr>
        <w:t>The main duties may involve:</w:t>
      </w:r>
    </w:p>
    <w:p w14:paraId="6ADAF9C6" w14:textId="77777777" w:rsidR="006E4584" w:rsidRDefault="006E4584" w:rsidP="00043206">
      <w:pPr>
        <w:spacing w:after="0" w:line="240" w:lineRule="auto"/>
        <w:contextualSpacing/>
        <w:jc w:val="both"/>
        <w:rPr>
          <w:rFonts w:ascii="Verdana" w:hAnsi="Verdana"/>
        </w:rPr>
      </w:pPr>
    </w:p>
    <w:p w14:paraId="6DAD1D88" w14:textId="77777777" w:rsidR="006E4584" w:rsidRPr="00A722F1" w:rsidRDefault="006E4584" w:rsidP="006E4584">
      <w:pPr>
        <w:pStyle w:val="ListParagraph"/>
        <w:numPr>
          <w:ilvl w:val="0"/>
          <w:numId w:val="15"/>
        </w:numPr>
        <w:rPr>
          <w:rFonts w:ascii="Verdana" w:hAnsi="Verdana"/>
        </w:rPr>
      </w:pPr>
      <w:r w:rsidRPr="00A722F1">
        <w:rPr>
          <w:rFonts w:ascii="Verdana" w:hAnsi="Verdana"/>
        </w:rPr>
        <w:t xml:space="preserve">Ensuring premises and property are protected in an appropriate and effective fashion </w:t>
      </w:r>
    </w:p>
    <w:p w14:paraId="2552ED4F" w14:textId="77777777" w:rsidR="006E4584" w:rsidRPr="00A722F1" w:rsidRDefault="006E4584" w:rsidP="006E4584">
      <w:pPr>
        <w:pStyle w:val="ListParagraph"/>
        <w:numPr>
          <w:ilvl w:val="0"/>
          <w:numId w:val="15"/>
        </w:numPr>
        <w:rPr>
          <w:rFonts w:ascii="Verdana" w:hAnsi="Verdana"/>
        </w:rPr>
      </w:pPr>
      <w:r w:rsidRPr="00A722F1">
        <w:rPr>
          <w:rFonts w:ascii="Verdana" w:hAnsi="Verdana"/>
        </w:rPr>
        <w:t>Preventing, detecting and reacting appropriately to the commission of criminal and quasi-criminal actions on or against the property of the organisation</w:t>
      </w:r>
    </w:p>
    <w:p w14:paraId="7966AFC2" w14:textId="77777777" w:rsidR="006E4584" w:rsidRPr="00A722F1" w:rsidRDefault="006E4584" w:rsidP="006E4584">
      <w:pPr>
        <w:pStyle w:val="ListParagraph"/>
        <w:numPr>
          <w:ilvl w:val="0"/>
          <w:numId w:val="15"/>
        </w:numPr>
        <w:rPr>
          <w:rFonts w:ascii="Verdana" w:hAnsi="Verdana"/>
        </w:rPr>
      </w:pPr>
      <w:r w:rsidRPr="00A722F1">
        <w:rPr>
          <w:rFonts w:ascii="Verdana" w:hAnsi="Verdana"/>
        </w:rPr>
        <w:t>Interacting with the Police where necessary, such as apprehending and detaining someone who has committed a criminal offence. Security may be able to supplement the efforts of police by securing crime scenes until the police can arrive.</w:t>
      </w:r>
    </w:p>
    <w:p w14:paraId="7371B14A" w14:textId="77777777" w:rsidR="006E4584" w:rsidRPr="00A722F1" w:rsidRDefault="006E4584" w:rsidP="006E4584">
      <w:pPr>
        <w:pStyle w:val="ListParagraph"/>
        <w:numPr>
          <w:ilvl w:val="0"/>
          <w:numId w:val="15"/>
        </w:numPr>
        <w:rPr>
          <w:rFonts w:ascii="Verdana" w:hAnsi="Verdana"/>
        </w:rPr>
      </w:pPr>
      <w:r w:rsidRPr="00A722F1">
        <w:rPr>
          <w:rFonts w:ascii="Verdana" w:hAnsi="Verdana"/>
        </w:rPr>
        <w:t>Providing support and direction in emergencies and assisting emergency personnel, e.g. directing the Fire Service to the easiest/best way to the scene of the fire or alarm activation</w:t>
      </w:r>
    </w:p>
    <w:p w14:paraId="6BAB61FC" w14:textId="77777777" w:rsidR="006E4584" w:rsidRDefault="006E4584" w:rsidP="006E4584">
      <w:pPr>
        <w:pStyle w:val="ListParagraph"/>
        <w:numPr>
          <w:ilvl w:val="0"/>
          <w:numId w:val="15"/>
        </w:numPr>
        <w:rPr>
          <w:rFonts w:ascii="Verdana" w:hAnsi="Verdana"/>
        </w:rPr>
      </w:pPr>
      <w:r w:rsidRPr="00A722F1">
        <w:rPr>
          <w:rFonts w:ascii="Verdana" w:hAnsi="Verdana"/>
        </w:rPr>
        <w:lastRenderedPageBreak/>
        <w:t>Preventing work accidents by being aware of potential dangers and reporting safety hazards</w:t>
      </w:r>
    </w:p>
    <w:p w14:paraId="28DAF55D" w14:textId="77777777" w:rsidR="006E4584" w:rsidRDefault="006E4584" w:rsidP="006E4584">
      <w:pPr>
        <w:rPr>
          <w:rFonts w:ascii="Verdana" w:hAnsi="Verdana"/>
        </w:rPr>
      </w:pPr>
      <w:r w:rsidRPr="00A722F1">
        <w:rPr>
          <w:rFonts w:ascii="Verdana" w:hAnsi="Verdana"/>
        </w:rPr>
        <w:t xml:space="preserve">While there can be no doubt that some situations will involve physical intervention, the majority of tasks assigned require a security </w:t>
      </w:r>
      <w:r>
        <w:rPr>
          <w:rFonts w:ascii="Verdana" w:hAnsi="Verdana"/>
        </w:rPr>
        <w:t>officer</w:t>
      </w:r>
      <w:r w:rsidRPr="00A722F1">
        <w:rPr>
          <w:rFonts w:ascii="Verdana" w:hAnsi="Verdana"/>
        </w:rPr>
        <w:t xml:space="preserve"> to </w:t>
      </w:r>
      <w:r w:rsidRPr="006E4584">
        <w:rPr>
          <w:rFonts w:ascii="Verdana" w:hAnsi="Verdana"/>
        </w:rPr>
        <w:t xml:space="preserve">observe, deter, record and report only. </w:t>
      </w:r>
    </w:p>
    <w:p w14:paraId="7303AB27" w14:textId="77777777" w:rsidR="006E4584" w:rsidRPr="006E4584" w:rsidRDefault="006E4584" w:rsidP="006E4584">
      <w:pPr>
        <w:rPr>
          <w:rFonts w:ascii="Verdana" w:hAnsi="Verdana"/>
        </w:rPr>
      </w:pPr>
      <w:r>
        <w:rPr>
          <w:rFonts w:ascii="Verdana" w:hAnsi="Verdana"/>
        </w:rPr>
        <w:t>Other tasks involved within the role are:</w:t>
      </w:r>
    </w:p>
    <w:p w14:paraId="6EC9E41C" w14:textId="77777777" w:rsidR="006E4584" w:rsidRPr="009C24F2" w:rsidRDefault="00B80410" w:rsidP="006E4584">
      <w:pPr>
        <w:pStyle w:val="ListParagraph"/>
        <w:numPr>
          <w:ilvl w:val="0"/>
          <w:numId w:val="17"/>
        </w:numPr>
        <w:rPr>
          <w:rFonts w:ascii="Verdana" w:hAnsi="Verdana"/>
        </w:rPr>
      </w:pPr>
      <w:r>
        <w:rPr>
          <w:rFonts w:ascii="Verdana" w:hAnsi="Verdana"/>
        </w:rPr>
        <w:t>Supporting the Car Parking Officers in maintaining clear access and egress routes on site</w:t>
      </w:r>
    </w:p>
    <w:p w14:paraId="52410A92" w14:textId="77777777" w:rsidR="006E4584" w:rsidRPr="009C24F2" w:rsidRDefault="006E4584" w:rsidP="006E4584">
      <w:pPr>
        <w:pStyle w:val="ListParagraph"/>
        <w:numPr>
          <w:ilvl w:val="0"/>
          <w:numId w:val="17"/>
        </w:numPr>
        <w:rPr>
          <w:rFonts w:ascii="Verdana" w:hAnsi="Verdana"/>
        </w:rPr>
      </w:pPr>
      <w:r w:rsidRPr="009C24F2">
        <w:rPr>
          <w:rFonts w:ascii="Verdana" w:hAnsi="Verdana"/>
        </w:rPr>
        <w:t>CCTV Monitoring</w:t>
      </w:r>
    </w:p>
    <w:p w14:paraId="243F5B62" w14:textId="77777777" w:rsidR="006E4584" w:rsidRPr="009C24F2" w:rsidRDefault="006E4584" w:rsidP="006E4584">
      <w:pPr>
        <w:pStyle w:val="ListParagraph"/>
        <w:numPr>
          <w:ilvl w:val="0"/>
          <w:numId w:val="17"/>
        </w:numPr>
        <w:rPr>
          <w:rFonts w:ascii="Verdana" w:hAnsi="Verdana"/>
        </w:rPr>
      </w:pPr>
      <w:r w:rsidRPr="009C24F2">
        <w:rPr>
          <w:rFonts w:ascii="Verdana" w:hAnsi="Verdana"/>
        </w:rPr>
        <w:t>Site Patrols</w:t>
      </w:r>
    </w:p>
    <w:p w14:paraId="2DA17800" w14:textId="77777777" w:rsidR="006E4584" w:rsidRPr="009C24F2" w:rsidRDefault="006E4584" w:rsidP="006E4584">
      <w:pPr>
        <w:pStyle w:val="ListParagraph"/>
        <w:numPr>
          <w:ilvl w:val="0"/>
          <w:numId w:val="17"/>
        </w:numPr>
        <w:rPr>
          <w:rFonts w:ascii="Verdana" w:hAnsi="Verdana"/>
        </w:rPr>
      </w:pPr>
      <w:r w:rsidRPr="009C24F2">
        <w:rPr>
          <w:rFonts w:ascii="Verdana" w:hAnsi="Verdana"/>
        </w:rPr>
        <w:t>Incident Response including when required physical restraint</w:t>
      </w:r>
    </w:p>
    <w:p w14:paraId="268550B9" w14:textId="77777777" w:rsidR="006E4584" w:rsidRPr="009C24F2" w:rsidRDefault="006E4584" w:rsidP="006E4584">
      <w:pPr>
        <w:pStyle w:val="ListParagraph"/>
        <w:numPr>
          <w:ilvl w:val="0"/>
          <w:numId w:val="17"/>
        </w:numPr>
        <w:rPr>
          <w:rFonts w:ascii="Verdana" w:hAnsi="Verdana"/>
        </w:rPr>
      </w:pPr>
      <w:r w:rsidRPr="009C24F2">
        <w:rPr>
          <w:rFonts w:ascii="Verdana" w:hAnsi="Verdana"/>
        </w:rPr>
        <w:t>Incident Reporting</w:t>
      </w:r>
    </w:p>
    <w:p w14:paraId="63768FF0" w14:textId="77777777" w:rsidR="006E4584" w:rsidRPr="009C24F2" w:rsidRDefault="006E4584" w:rsidP="006E4584">
      <w:pPr>
        <w:pStyle w:val="ListParagraph"/>
        <w:numPr>
          <w:ilvl w:val="0"/>
          <w:numId w:val="17"/>
        </w:numPr>
        <w:rPr>
          <w:rFonts w:ascii="Verdana" w:hAnsi="Verdana"/>
        </w:rPr>
      </w:pPr>
      <w:r w:rsidRPr="009C24F2">
        <w:rPr>
          <w:rFonts w:ascii="Verdana" w:hAnsi="Verdana"/>
        </w:rPr>
        <w:t>Communications</w:t>
      </w:r>
    </w:p>
    <w:p w14:paraId="567CD602" w14:textId="77777777" w:rsidR="006E4584" w:rsidRPr="009C24F2" w:rsidRDefault="006E4584" w:rsidP="006E4584">
      <w:pPr>
        <w:pStyle w:val="ListParagraph"/>
        <w:numPr>
          <w:ilvl w:val="0"/>
          <w:numId w:val="17"/>
        </w:numPr>
        <w:rPr>
          <w:rFonts w:ascii="Verdana" w:hAnsi="Verdana"/>
        </w:rPr>
      </w:pPr>
      <w:r w:rsidRPr="009C24F2">
        <w:rPr>
          <w:rFonts w:ascii="Verdana" w:hAnsi="Verdana"/>
        </w:rPr>
        <w:t>Liaising with external organisations, for example Police, Fire Service</w:t>
      </w:r>
    </w:p>
    <w:p w14:paraId="0E2AF32E" w14:textId="77777777" w:rsidR="006E4584" w:rsidRPr="009C24F2" w:rsidRDefault="006E4584" w:rsidP="006E4584">
      <w:pPr>
        <w:pStyle w:val="ListParagraph"/>
        <w:numPr>
          <w:ilvl w:val="0"/>
          <w:numId w:val="17"/>
        </w:numPr>
        <w:rPr>
          <w:rFonts w:ascii="Verdana" w:hAnsi="Verdana"/>
        </w:rPr>
      </w:pPr>
      <w:r w:rsidRPr="009C24F2">
        <w:rPr>
          <w:rFonts w:ascii="Verdana" w:hAnsi="Verdana"/>
        </w:rPr>
        <w:t>Escorts (to vehicles etc)</w:t>
      </w:r>
    </w:p>
    <w:p w14:paraId="20BFE722" w14:textId="77777777" w:rsidR="006E4584" w:rsidRPr="009C24F2" w:rsidRDefault="006E4584" w:rsidP="006E4584">
      <w:pPr>
        <w:pStyle w:val="ListParagraph"/>
        <w:numPr>
          <w:ilvl w:val="0"/>
          <w:numId w:val="17"/>
        </w:numPr>
        <w:rPr>
          <w:rFonts w:ascii="Verdana" w:hAnsi="Verdana"/>
        </w:rPr>
      </w:pPr>
      <w:r w:rsidRPr="009C24F2">
        <w:rPr>
          <w:rFonts w:ascii="Verdana" w:hAnsi="Verdana"/>
        </w:rPr>
        <w:t>Investigating activation of alarms</w:t>
      </w:r>
    </w:p>
    <w:p w14:paraId="7D12B866" w14:textId="77777777" w:rsidR="00520A8D" w:rsidRPr="00B80410" w:rsidRDefault="00B80410" w:rsidP="00B80410">
      <w:pPr>
        <w:pStyle w:val="ListParagraph"/>
        <w:numPr>
          <w:ilvl w:val="0"/>
          <w:numId w:val="17"/>
        </w:numPr>
        <w:rPr>
          <w:rFonts w:ascii="Verdana" w:hAnsi="Verdana"/>
        </w:rPr>
      </w:pPr>
      <w:r>
        <w:rPr>
          <w:rFonts w:ascii="Verdana" w:hAnsi="Verdana"/>
        </w:rPr>
        <w:t xml:space="preserve">Access and </w:t>
      </w:r>
      <w:r w:rsidR="006E4584" w:rsidRPr="009C24F2">
        <w:rPr>
          <w:rFonts w:ascii="Verdana" w:hAnsi="Verdana"/>
        </w:rPr>
        <w:t>Key Control</w:t>
      </w:r>
    </w:p>
    <w:p w14:paraId="523911F9" w14:textId="77777777" w:rsidR="009561F8" w:rsidRPr="00DB0EBF" w:rsidRDefault="009561F8" w:rsidP="003A030C">
      <w:pPr>
        <w:spacing w:after="0" w:line="240" w:lineRule="auto"/>
        <w:contextualSpacing/>
        <w:jc w:val="both"/>
        <w:rPr>
          <w:rFonts w:ascii="Verdana" w:hAnsi="Verdana"/>
          <w:b/>
        </w:rPr>
      </w:pPr>
      <w:r w:rsidRPr="00DB0EBF">
        <w:rPr>
          <w:rFonts w:ascii="Verdana" w:hAnsi="Verdana"/>
          <w:b/>
        </w:rPr>
        <w:t>Where do</w:t>
      </w:r>
      <w:r w:rsidR="00B80410">
        <w:rPr>
          <w:rFonts w:ascii="Verdana" w:hAnsi="Verdana"/>
          <w:b/>
        </w:rPr>
        <w:t xml:space="preserve"> Security Officers </w:t>
      </w:r>
      <w:r w:rsidRPr="00DB0EBF">
        <w:rPr>
          <w:rFonts w:ascii="Verdana" w:hAnsi="Verdana"/>
          <w:b/>
        </w:rPr>
        <w:t>work?</w:t>
      </w:r>
    </w:p>
    <w:p w14:paraId="72734D1A" w14:textId="77777777" w:rsidR="00A766CB" w:rsidRPr="00DB0EBF" w:rsidRDefault="00A766CB" w:rsidP="001821D9">
      <w:pPr>
        <w:spacing w:after="0" w:line="240" w:lineRule="auto"/>
        <w:jc w:val="both"/>
        <w:rPr>
          <w:rFonts w:ascii="Verdana" w:hAnsi="Verdana"/>
        </w:rPr>
      </w:pPr>
    </w:p>
    <w:p w14:paraId="4C61E1DE" w14:textId="77777777" w:rsidR="00A94B5A" w:rsidRDefault="00B80410" w:rsidP="00043206">
      <w:pPr>
        <w:spacing w:after="0" w:line="240" w:lineRule="auto"/>
        <w:contextualSpacing/>
        <w:jc w:val="both"/>
        <w:rPr>
          <w:rFonts w:ascii="Verdana" w:hAnsi="Verdana"/>
        </w:rPr>
      </w:pPr>
      <w:r>
        <w:rPr>
          <w:rFonts w:ascii="Verdana" w:hAnsi="Verdana"/>
        </w:rPr>
        <w:t>Security Officers are required to work on the external and internal grounds of Health Board sites, often experiencing inclement weather conditions.</w:t>
      </w:r>
    </w:p>
    <w:p w14:paraId="6222F290" w14:textId="77777777" w:rsidR="00B80410" w:rsidRPr="00B80410" w:rsidRDefault="00B80410" w:rsidP="00043206">
      <w:pPr>
        <w:spacing w:after="0" w:line="240" w:lineRule="auto"/>
        <w:contextualSpacing/>
        <w:jc w:val="both"/>
        <w:rPr>
          <w:rFonts w:ascii="Verdana" w:hAnsi="Verdana"/>
        </w:rPr>
      </w:pPr>
    </w:p>
    <w:p w14:paraId="71C0743F" w14:textId="77777777" w:rsidR="0026720C" w:rsidRPr="00DB0EBF" w:rsidRDefault="0026720C" w:rsidP="0026720C">
      <w:pPr>
        <w:jc w:val="both"/>
        <w:rPr>
          <w:rFonts w:ascii="Verdana" w:hAnsi="Verdana"/>
          <w:b/>
        </w:rPr>
      </w:pPr>
      <w:r w:rsidRPr="00DB0EBF">
        <w:rPr>
          <w:rFonts w:ascii="Verdana" w:hAnsi="Verdana"/>
          <w:b/>
        </w:rPr>
        <w:t>How much do</w:t>
      </w:r>
      <w:r w:rsidR="00B80410">
        <w:rPr>
          <w:rFonts w:ascii="Verdana" w:hAnsi="Verdana"/>
          <w:b/>
        </w:rPr>
        <w:t xml:space="preserve"> Security Officers</w:t>
      </w:r>
      <w:r w:rsidR="00FC55EA" w:rsidRPr="00DB0EBF">
        <w:rPr>
          <w:rFonts w:ascii="Verdana" w:hAnsi="Verdana"/>
          <w:b/>
        </w:rPr>
        <w:t xml:space="preserve"> </w:t>
      </w:r>
      <w:r w:rsidRPr="00DB0EBF">
        <w:rPr>
          <w:rFonts w:ascii="Verdana" w:hAnsi="Verdana"/>
          <w:b/>
        </w:rPr>
        <w:t>earn?</w:t>
      </w:r>
    </w:p>
    <w:p w14:paraId="7F389157" w14:textId="77777777" w:rsidR="00B80410" w:rsidRDefault="00B80410" w:rsidP="00B80410">
      <w:pPr>
        <w:spacing w:after="0" w:line="240" w:lineRule="auto"/>
        <w:contextualSpacing/>
        <w:jc w:val="both"/>
        <w:rPr>
          <w:rFonts w:ascii="Verdana" w:hAnsi="Verdana"/>
        </w:rPr>
      </w:pPr>
      <w:r>
        <w:rPr>
          <w:rFonts w:ascii="Verdana" w:hAnsi="Verdana"/>
        </w:rPr>
        <w:t xml:space="preserve">On reflection of pay bands and pay points in Wales from 1 April 2017: </w:t>
      </w:r>
    </w:p>
    <w:p w14:paraId="382CAB92" w14:textId="77777777" w:rsidR="00B80410" w:rsidRDefault="00B80410" w:rsidP="00B80410">
      <w:pPr>
        <w:spacing w:after="0" w:line="240" w:lineRule="auto"/>
        <w:contextualSpacing/>
        <w:jc w:val="both"/>
        <w:rPr>
          <w:rFonts w:ascii="Verdana" w:hAnsi="Verdana"/>
        </w:rPr>
      </w:pPr>
    </w:p>
    <w:p w14:paraId="24BEC859" w14:textId="77777777" w:rsidR="00B80410" w:rsidRDefault="00B80410" w:rsidP="00B80410">
      <w:pPr>
        <w:spacing w:after="0" w:line="240" w:lineRule="auto"/>
        <w:contextualSpacing/>
        <w:jc w:val="both"/>
        <w:rPr>
          <w:rFonts w:ascii="Verdana" w:hAnsi="Verdana"/>
        </w:rPr>
      </w:pPr>
      <w:r w:rsidRPr="003E3E49">
        <w:rPr>
          <w:rFonts w:ascii="Verdana" w:hAnsi="Verdana"/>
        </w:rPr>
        <w:t xml:space="preserve">A Band 3 </w:t>
      </w:r>
      <w:r>
        <w:rPr>
          <w:rFonts w:ascii="Verdana" w:hAnsi="Verdana"/>
        </w:rPr>
        <w:t xml:space="preserve">Security Officer will earn £16,764 per annum on initial commencement, with the progression of an annual increment to £19,852. </w:t>
      </w:r>
    </w:p>
    <w:p w14:paraId="4618BCAC" w14:textId="77777777" w:rsidR="00B80410" w:rsidRDefault="00B80410" w:rsidP="00B80410">
      <w:pPr>
        <w:spacing w:after="0" w:line="240" w:lineRule="auto"/>
        <w:contextualSpacing/>
        <w:jc w:val="both"/>
        <w:rPr>
          <w:rFonts w:ascii="Verdana" w:hAnsi="Verdana"/>
        </w:rPr>
      </w:pPr>
    </w:p>
    <w:p w14:paraId="3E0AF11F" w14:textId="77777777" w:rsidR="00B80410" w:rsidRDefault="00B80410" w:rsidP="00B80410">
      <w:pPr>
        <w:spacing w:after="0" w:line="240" w:lineRule="auto"/>
        <w:contextualSpacing/>
        <w:jc w:val="both"/>
        <w:rPr>
          <w:rFonts w:ascii="Verdana" w:hAnsi="Verdana"/>
          <w:b/>
        </w:rPr>
      </w:pPr>
      <w:r>
        <w:rPr>
          <w:rFonts w:ascii="Verdana" w:hAnsi="Verdana"/>
        </w:rPr>
        <w:t>Security staff are required to cover a 24/7 service and therefore Bank Holiday, weekends and shift enhancements will apply.</w:t>
      </w:r>
    </w:p>
    <w:p w14:paraId="44D0F58C" w14:textId="77777777" w:rsidR="009561F8" w:rsidRPr="00DB0EBF" w:rsidRDefault="009561F8" w:rsidP="005B3374">
      <w:pPr>
        <w:spacing w:after="0" w:line="240" w:lineRule="auto"/>
        <w:contextualSpacing/>
        <w:jc w:val="both"/>
        <w:rPr>
          <w:rFonts w:ascii="Verdana" w:hAnsi="Verdana"/>
          <w:b/>
        </w:rPr>
      </w:pPr>
    </w:p>
    <w:p w14:paraId="1F68DA0C" w14:textId="77777777" w:rsidR="009561F8" w:rsidRPr="00DB0EBF" w:rsidRDefault="009561F8" w:rsidP="005B3374">
      <w:pPr>
        <w:spacing w:after="0" w:line="240" w:lineRule="auto"/>
        <w:contextualSpacing/>
        <w:jc w:val="both"/>
        <w:rPr>
          <w:rFonts w:ascii="Verdana" w:hAnsi="Verdana"/>
          <w:b/>
        </w:rPr>
      </w:pPr>
    </w:p>
    <w:p w14:paraId="1481BE34" w14:textId="77777777" w:rsidR="007F3419" w:rsidRPr="00DB0EBF" w:rsidRDefault="008E3F50" w:rsidP="005B3374">
      <w:pPr>
        <w:spacing w:after="0" w:line="240" w:lineRule="auto"/>
        <w:contextualSpacing/>
        <w:jc w:val="both"/>
        <w:rPr>
          <w:rFonts w:ascii="Verdana" w:hAnsi="Verdana"/>
          <w:b/>
        </w:rPr>
      </w:pPr>
      <w:r w:rsidRPr="00DB0EBF">
        <w:rPr>
          <w:rFonts w:ascii="Verdana" w:hAnsi="Verdana"/>
          <w:b/>
        </w:rPr>
        <w:t>What career progression opportunities are available for</w:t>
      </w:r>
      <w:r w:rsidR="00AB5975">
        <w:rPr>
          <w:rFonts w:ascii="Verdana" w:hAnsi="Verdana"/>
          <w:b/>
        </w:rPr>
        <w:t xml:space="preserve"> Security O</w:t>
      </w:r>
      <w:r w:rsidR="00B80410">
        <w:rPr>
          <w:rFonts w:ascii="Verdana" w:hAnsi="Verdana"/>
          <w:b/>
        </w:rPr>
        <w:t>fficers</w:t>
      </w:r>
      <w:r w:rsidRPr="00DB0EBF">
        <w:rPr>
          <w:rFonts w:ascii="Verdana" w:hAnsi="Verdana"/>
          <w:b/>
        </w:rPr>
        <w:t>?</w:t>
      </w:r>
    </w:p>
    <w:p w14:paraId="506A7B13" w14:textId="77777777" w:rsidR="005B3374" w:rsidRDefault="005B3374" w:rsidP="005B3374">
      <w:pPr>
        <w:spacing w:after="0" w:line="240" w:lineRule="auto"/>
        <w:contextualSpacing/>
        <w:jc w:val="both"/>
        <w:rPr>
          <w:rFonts w:ascii="Verdana" w:hAnsi="Verdana"/>
          <w:b/>
        </w:rPr>
      </w:pPr>
    </w:p>
    <w:p w14:paraId="20006BDC" w14:textId="77777777" w:rsidR="00B80410" w:rsidRDefault="00AB5975" w:rsidP="005B3374">
      <w:pPr>
        <w:spacing w:after="0" w:line="240" w:lineRule="auto"/>
        <w:contextualSpacing/>
        <w:jc w:val="both"/>
        <w:rPr>
          <w:rFonts w:ascii="Verdana" w:hAnsi="Verdana"/>
        </w:rPr>
      </w:pPr>
      <w:r>
        <w:rPr>
          <w:rFonts w:ascii="Verdana" w:hAnsi="Verdana"/>
        </w:rPr>
        <w:t>The Aneurin Bevan University Health Board are very keen in developing their staff to achieve their career goals and ambitions. Training opportunities will be discussed with your line manager through the process of a Personal Development Plan.</w:t>
      </w:r>
    </w:p>
    <w:p w14:paraId="4B36963C" w14:textId="77777777" w:rsidR="00AB5975" w:rsidRDefault="00AB5975" w:rsidP="005B3374">
      <w:pPr>
        <w:spacing w:after="0" w:line="240" w:lineRule="auto"/>
        <w:contextualSpacing/>
        <w:jc w:val="both"/>
        <w:rPr>
          <w:rFonts w:ascii="Verdana" w:hAnsi="Verdana"/>
        </w:rPr>
      </w:pPr>
    </w:p>
    <w:p w14:paraId="082E684C" w14:textId="77777777" w:rsidR="00AB5975" w:rsidRPr="00B80410" w:rsidRDefault="00AB5975" w:rsidP="005B3374">
      <w:pPr>
        <w:spacing w:after="0" w:line="240" w:lineRule="auto"/>
        <w:contextualSpacing/>
        <w:jc w:val="both"/>
        <w:rPr>
          <w:rFonts w:ascii="Verdana" w:hAnsi="Verdana"/>
        </w:rPr>
      </w:pPr>
      <w:r>
        <w:rPr>
          <w:rFonts w:ascii="Verdana" w:hAnsi="Verdana"/>
        </w:rPr>
        <w:t>The progression opportunities can evolve into senior management roles if the individual applies themselves through a range of courses and development. The natural progression would be from a security officer to a supervisor, assistant manager and then more senior positions. Gaining knowledge and experience in the wide range of facilities services would be extremely beneficial to support your progression.</w:t>
      </w:r>
    </w:p>
    <w:p w14:paraId="7763DFAE" w14:textId="77777777" w:rsidR="003A7439" w:rsidRPr="00DB0EBF" w:rsidRDefault="003A7439" w:rsidP="007617ED">
      <w:pPr>
        <w:spacing w:after="0" w:line="240" w:lineRule="auto"/>
        <w:jc w:val="both"/>
        <w:rPr>
          <w:rFonts w:ascii="Verdana" w:hAnsi="Verdana"/>
          <w:b/>
        </w:rPr>
      </w:pPr>
    </w:p>
    <w:p w14:paraId="4D891FA1" w14:textId="77777777" w:rsidR="007617ED" w:rsidRDefault="00577800" w:rsidP="007617ED">
      <w:pPr>
        <w:spacing w:after="0" w:line="240" w:lineRule="auto"/>
        <w:jc w:val="both"/>
        <w:rPr>
          <w:rFonts w:ascii="Verdana" w:hAnsi="Verdana"/>
          <w:b/>
        </w:rPr>
      </w:pPr>
      <w:r w:rsidRPr="00DB0EBF">
        <w:rPr>
          <w:rFonts w:ascii="Verdana" w:hAnsi="Verdana"/>
          <w:b/>
        </w:rPr>
        <w:t>How do I become</w:t>
      </w:r>
      <w:r w:rsidR="00AB5975">
        <w:rPr>
          <w:rFonts w:ascii="Verdana" w:hAnsi="Verdana"/>
          <w:b/>
        </w:rPr>
        <w:t xml:space="preserve"> a Security Officer?</w:t>
      </w:r>
    </w:p>
    <w:p w14:paraId="208F426D" w14:textId="77777777" w:rsidR="00AB5975" w:rsidRDefault="00AB5975" w:rsidP="007617ED">
      <w:pPr>
        <w:spacing w:after="0" w:line="240" w:lineRule="auto"/>
        <w:jc w:val="both"/>
        <w:rPr>
          <w:rFonts w:ascii="Verdana" w:hAnsi="Verdana"/>
          <w:b/>
        </w:rPr>
      </w:pPr>
    </w:p>
    <w:p w14:paraId="32F40865" w14:textId="77777777" w:rsidR="00AB5975" w:rsidRDefault="00AB5975" w:rsidP="007617ED">
      <w:pPr>
        <w:spacing w:after="0" w:line="240" w:lineRule="auto"/>
        <w:jc w:val="both"/>
        <w:rPr>
          <w:rFonts w:ascii="Verdana" w:hAnsi="Verdana"/>
        </w:rPr>
      </w:pPr>
      <w:r>
        <w:rPr>
          <w:rFonts w:ascii="Verdana" w:hAnsi="Verdana"/>
        </w:rPr>
        <w:t xml:space="preserve">You would require </w:t>
      </w:r>
      <w:proofErr w:type="gramStart"/>
      <w:r>
        <w:rPr>
          <w:rFonts w:ascii="Verdana" w:hAnsi="Verdana"/>
        </w:rPr>
        <w:t>to have</w:t>
      </w:r>
      <w:proofErr w:type="gramEnd"/>
      <w:r>
        <w:rPr>
          <w:rFonts w:ascii="Verdana" w:hAnsi="Verdana"/>
        </w:rPr>
        <w:t xml:space="preserve"> a good standard of education. Good literacy and communication skills are essential. It would be beneficial if you could provide evidence of</w:t>
      </w:r>
      <w:r w:rsidR="008F09C1">
        <w:rPr>
          <w:rFonts w:ascii="Verdana" w:hAnsi="Verdana"/>
        </w:rPr>
        <w:t xml:space="preserve"> working in a</w:t>
      </w:r>
      <w:r>
        <w:rPr>
          <w:rFonts w:ascii="Verdana" w:hAnsi="Verdana"/>
        </w:rPr>
        <w:t xml:space="preserve"> healthcare environment, albeit that is not essential. </w:t>
      </w:r>
    </w:p>
    <w:p w14:paraId="56F2D864" w14:textId="77777777" w:rsidR="008F09C1" w:rsidRDefault="008F09C1" w:rsidP="007617ED">
      <w:pPr>
        <w:spacing w:after="0" w:line="240" w:lineRule="auto"/>
        <w:jc w:val="both"/>
        <w:rPr>
          <w:rFonts w:ascii="Verdana" w:hAnsi="Verdana"/>
        </w:rPr>
      </w:pPr>
    </w:p>
    <w:p w14:paraId="3D645C08" w14:textId="77777777" w:rsidR="008F09C1" w:rsidRDefault="008F09C1" w:rsidP="007617ED">
      <w:pPr>
        <w:spacing w:after="0" w:line="240" w:lineRule="auto"/>
        <w:jc w:val="both"/>
        <w:rPr>
          <w:rFonts w:ascii="Verdana" w:hAnsi="Verdana"/>
        </w:rPr>
      </w:pPr>
      <w:r>
        <w:rPr>
          <w:rFonts w:ascii="Verdana" w:hAnsi="Verdana"/>
        </w:rPr>
        <w:t>It would also be advantageous to have experience in a customer service environment, evidence of training in physical intervention and conflict resolution and experience in the use of CCTV.</w:t>
      </w:r>
    </w:p>
    <w:p w14:paraId="4E2B615E" w14:textId="77777777" w:rsidR="008F09C1" w:rsidRDefault="008F09C1" w:rsidP="007617ED">
      <w:pPr>
        <w:spacing w:after="0" w:line="240" w:lineRule="auto"/>
        <w:jc w:val="both"/>
        <w:rPr>
          <w:rFonts w:ascii="Verdana" w:hAnsi="Verdana"/>
        </w:rPr>
      </w:pPr>
      <w:bookmarkStart w:id="0" w:name="_GoBack"/>
      <w:bookmarkEnd w:id="0"/>
    </w:p>
    <w:p w14:paraId="71433168" w14:textId="77777777" w:rsidR="008F09C1" w:rsidRDefault="008F09C1" w:rsidP="007617ED">
      <w:pPr>
        <w:spacing w:after="0" w:line="240" w:lineRule="auto"/>
        <w:jc w:val="both"/>
        <w:rPr>
          <w:rFonts w:ascii="Verdana" w:hAnsi="Verdana"/>
        </w:rPr>
      </w:pPr>
      <w:r>
        <w:rPr>
          <w:rFonts w:ascii="Verdana" w:hAnsi="Verdana"/>
        </w:rPr>
        <w:t xml:space="preserve">You would need to be physically fit and be able to work outside in all weather conditions. The role involves working across weekends and bank holidays and the working hours are either </w:t>
      </w:r>
      <w:proofErr w:type="gramStart"/>
      <w:r>
        <w:rPr>
          <w:rFonts w:ascii="Verdana" w:hAnsi="Verdana"/>
        </w:rPr>
        <w:t>8 or 12 hour</w:t>
      </w:r>
      <w:proofErr w:type="gramEnd"/>
      <w:r>
        <w:rPr>
          <w:rFonts w:ascii="Verdana" w:hAnsi="Verdana"/>
        </w:rPr>
        <w:t xml:space="preserve"> shifts</w:t>
      </w:r>
      <w:r w:rsidR="003513C5">
        <w:rPr>
          <w:rFonts w:ascii="Verdana" w:hAnsi="Verdana"/>
        </w:rPr>
        <w:t xml:space="preserve"> including nights</w:t>
      </w:r>
      <w:r>
        <w:rPr>
          <w:rFonts w:ascii="Verdana" w:hAnsi="Verdana"/>
        </w:rPr>
        <w:t>.</w:t>
      </w:r>
    </w:p>
    <w:p w14:paraId="39CB4FF4" w14:textId="77777777" w:rsidR="003513C5" w:rsidRDefault="003513C5" w:rsidP="007617ED">
      <w:pPr>
        <w:spacing w:after="0" w:line="240" w:lineRule="auto"/>
        <w:jc w:val="both"/>
        <w:rPr>
          <w:rFonts w:ascii="Verdana" w:hAnsi="Verdana"/>
        </w:rPr>
      </w:pPr>
    </w:p>
    <w:p w14:paraId="47C71024" w14:textId="77777777" w:rsidR="003513C5" w:rsidRDefault="003513C5" w:rsidP="007617ED">
      <w:pPr>
        <w:spacing w:after="0" w:line="240" w:lineRule="auto"/>
        <w:jc w:val="both"/>
        <w:rPr>
          <w:rFonts w:ascii="Verdana" w:hAnsi="Verdana"/>
        </w:rPr>
      </w:pPr>
      <w:r>
        <w:rPr>
          <w:rFonts w:ascii="Verdana" w:hAnsi="Verdana"/>
        </w:rPr>
        <w:t xml:space="preserve">On some Health Board </w:t>
      </w:r>
      <w:proofErr w:type="gramStart"/>
      <w:r>
        <w:rPr>
          <w:rFonts w:ascii="Verdana" w:hAnsi="Verdana"/>
        </w:rPr>
        <w:t>sites</w:t>
      </w:r>
      <w:proofErr w:type="gramEnd"/>
      <w:r>
        <w:rPr>
          <w:rFonts w:ascii="Verdana" w:hAnsi="Verdana"/>
        </w:rPr>
        <w:t xml:space="preserve"> the security services are provided by ‘in-house’ employees, and some sites are covered by external agencies. </w:t>
      </w:r>
    </w:p>
    <w:p w14:paraId="3AC32060" w14:textId="77777777" w:rsidR="003513C5" w:rsidRDefault="003513C5" w:rsidP="007617ED">
      <w:pPr>
        <w:spacing w:after="0" w:line="240" w:lineRule="auto"/>
        <w:jc w:val="both"/>
        <w:rPr>
          <w:rFonts w:ascii="Verdana" w:hAnsi="Verdana"/>
        </w:rPr>
      </w:pPr>
    </w:p>
    <w:p w14:paraId="6ABDE0E8" w14:textId="77777777" w:rsidR="003513C5" w:rsidRPr="003513C5" w:rsidRDefault="003513C5" w:rsidP="007617ED">
      <w:pPr>
        <w:spacing w:after="0" w:line="240" w:lineRule="auto"/>
        <w:jc w:val="both"/>
        <w:rPr>
          <w:rFonts w:ascii="Verdana" w:hAnsi="Verdana"/>
          <w:b/>
        </w:rPr>
      </w:pPr>
      <w:r w:rsidRPr="003513C5">
        <w:rPr>
          <w:rFonts w:ascii="Verdana" w:hAnsi="Verdana"/>
          <w:b/>
        </w:rPr>
        <w:t>Do I need a degree?</w:t>
      </w:r>
    </w:p>
    <w:p w14:paraId="116A22EA" w14:textId="77777777" w:rsidR="003513C5" w:rsidRDefault="003513C5" w:rsidP="007617ED">
      <w:pPr>
        <w:spacing w:after="0" w:line="240" w:lineRule="auto"/>
        <w:jc w:val="both"/>
        <w:rPr>
          <w:rFonts w:ascii="Verdana" w:hAnsi="Verdana"/>
        </w:rPr>
      </w:pPr>
    </w:p>
    <w:p w14:paraId="2FCA1D70" w14:textId="77777777" w:rsidR="003513C5" w:rsidRDefault="003513C5" w:rsidP="007617ED">
      <w:pPr>
        <w:spacing w:after="0" w:line="240" w:lineRule="auto"/>
        <w:jc w:val="both"/>
        <w:rPr>
          <w:rFonts w:ascii="Verdana" w:hAnsi="Verdana"/>
        </w:rPr>
      </w:pPr>
      <w:r>
        <w:rPr>
          <w:rFonts w:ascii="Verdana" w:hAnsi="Verdana"/>
        </w:rPr>
        <w:t>No, a degree is not required to become a security officer.</w:t>
      </w:r>
    </w:p>
    <w:p w14:paraId="77D80E87" w14:textId="77777777" w:rsidR="003513C5" w:rsidRDefault="003513C5" w:rsidP="007617ED">
      <w:pPr>
        <w:spacing w:after="0" w:line="240" w:lineRule="auto"/>
        <w:jc w:val="both"/>
        <w:rPr>
          <w:rFonts w:ascii="Verdana" w:hAnsi="Verdana"/>
        </w:rPr>
      </w:pPr>
    </w:p>
    <w:p w14:paraId="36B23DC4" w14:textId="77777777" w:rsidR="003513C5" w:rsidRPr="003214E9" w:rsidRDefault="003513C5" w:rsidP="007617ED">
      <w:pPr>
        <w:spacing w:after="0" w:line="240" w:lineRule="auto"/>
        <w:jc w:val="both"/>
        <w:rPr>
          <w:rFonts w:ascii="Verdana" w:hAnsi="Verdana"/>
          <w:b/>
        </w:rPr>
      </w:pPr>
      <w:r w:rsidRPr="003214E9">
        <w:rPr>
          <w:rFonts w:ascii="Verdana" w:hAnsi="Verdana"/>
          <w:b/>
        </w:rPr>
        <w:t>Where can I train in Wales?</w:t>
      </w:r>
    </w:p>
    <w:p w14:paraId="6EF85141" w14:textId="77777777" w:rsidR="003513C5" w:rsidRDefault="003513C5" w:rsidP="007617ED">
      <w:pPr>
        <w:spacing w:after="0" w:line="240" w:lineRule="auto"/>
        <w:jc w:val="both"/>
        <w:rPr>
          <w:rFonts w:ascii="Verdana" w:hAnsi="Verdana"/>
        </w:rPr>
      </w:pPr>
    </w:p>
    <w:p w14:paraId="47522EA3" w14:textId="77777777" w:rsidR="003513C5" w:rsidRDefault="003214E9" w:rsidP="007617ED">
      <w:pPr>
        <w:spacing w:after="0" w:line="240" w:lineRule="auto"/>
        <w:jc w:val="both"/>
        <w:rPr>
          <w:rFonts w:ascii="Verdana" w:hAnsi="Verdana"/>
        </w:rPr>
      </w:pPr>
      <w:r>
        <w:rPr>
          <w:rFonts w:ascii="Verdana" w:hAnsi="Verdana"/>
        </w:rPr>
        <w:t>There are several companies that provide training courses pertinent to the role of a security officer and can be found on the Internet.</w:t>
      </w:r>
    </w:p>
    <w:p w14:paraId="36D3FF27" w14:textId="77777777" w:rsidR="003214E9" w:rsidRDefault="003214E9" w:rsidP="007617ED">
      <w:pPr>
        <w:spacing w:after="0" w:line="240" w:lineRule="auto"/>
        <w:jc w:val="both"/>
        <w:rPr>
          <w:rFonts w:ascii="Verdana" w:hAnsi="Verdana"/>
        </w:rPr>
      </w:pPr>
    </w:p>
    <w:p w14:paraId="7DF05022" w14:textId="77777777" w:rsidR="003214E9" w:rsidRDefault="003214E9" w:rsidP="007617ED">
      <w:pPr>
        <w:spacing w:after="0" w:line="240" w:lineRule="auto"/>
        <w:jc w:val="both"/>
        <w:rPr>
          <w:rFonts w:ascii="Verdana" w:hAnsi="Verdana"/>
        </w:rPr>
      </w:pPr>
      <w:r>
        <w:rPr>
          <w:rFonts w:ascii="Verdana" w:hAnsi="Verdana"/>
        </w:rPr>
        <w:t>Some suggested courses are:</w:t>
      </w:r>
    </w:p>
    <w:p w14:paraId="073F27CF" w14:textId="77777777" w:rsidR="003214E9" w:rsidRDefault="003214E9" w:rsidP="007617ED">
      <w:pPr>
        <w:spacing w:after="0" w:line="240" w:lineRule="auto"/>
        <w:jc w:val="both"/>
        <w:rPr>
          <w:rFonts w:ascii="Verdana" w:hAnsi="Verdana"/>
        </w:rPr>
      </w:pPr>
    </w:p>
    <w:p w14:paraId="1CE6E2A1" w14:textId="77777777" w:rsidR="003214E9" w:rsidRDefault="003214E9" w:rsidP="003214E9">
      <w:pPr>
        <w:pStyle w:val="ListParagraph"/>
        <w:numPr>
          <w:ilvl w:val="0"/>
          <w:numId w:val="18"/>
        </w:numPr>
        <w:spacing w:after="0" w:line="240" w:lineRule="auto"/>
        <w:jc w:val="both"/>
        <w:rPr>
          <w:rFonts w:ascii="Verdana" w:hAnsi="Verdana"/>
        </w:rPr>
      </w:pPr>
      <w:r>
        <w:rPr>
          <w:rFonts w:ascii="Verdana" w:hAnsi="Verdana"/>
        </w:rPr>
        <w:t>SIA Security Officer Course</w:t>
      </w:r>
    </w:p>
    <w:p w14:paraId="6090F754" w14:textId="77777777" w:rsidR="003214E9" w:rsidRDefault="003214E9" w:rsidP="003214E9">
      <w:pPr>
        <w:pStyle w:val="ListParagraph"/>
        <w:numPr>
          <w:ilvl w:val="0"/>
          <w:numId w:val="18"/>
        </w:numPr>
        <w:spacing w:after="0" w:line="240" w:lineRule="auto"/>
        <w:jc w:val="both"/>
        <w:rPr>
          <w:rFonts w:ascii="Verdana" w:hAnsi="Verdana"/>
        </w:rPr>
      </w:pPr>
      <w:r>
        <w:rPr>
          <w:rFonts w:ascii="Verdana" w:hAnsi="Verdana"/>
        </w:rPr>
        <w:t>SIA CCTV Operator Courses</w:t>
      </w:r>
    </w:p>
    <w:p w14:paraId="346D3E3D" w14:textId="77777777" w:rsidR="003214E9" w:rsidRDefault="003214E9" w:rsidP="003214E9">
      <w:pPr>
        <w:pStyle w:val="ListParagraph"/>
        <w:numPr>
          <w:ilvl w:val="0"/>
          <w:numId w:val="18"/>
        </w:numPr>
        <w:spacing w:after="0" w:line="240" w:lineRule="auto"/>
        <w:jc w:val="both"/>
        <w:rPr>
          <w:rFonts w:ascii="Verdana" w:hAnsi="Verdana"/>
        </w:rPr>
      </w:pPr>
      <w:r>
        <w:rPr>
          <w:rFonts w:ascii="Verdana" w:hAnsi="Verdana"/>
        </w:rPr>
        <w:t>Level 3 Award in Physical Intervention Training</w:t>
      </w:r>
    </w:p>
    <w:p w14:paraId="5DF97324" w14:textId="77777777" w:rsidR="003214E9" w:rsidRDefault="003214E9" w:rsidP="003214E9">
      <w:pPr>
        <w:pStyle w:val="ListParagraph"/>
        <w:numPr>
          <w:ilvl w:val="0"/>
          <w:numId w:val="18"/>
        </w:numPr>
        <w:spacing w:after="0" w:line="240" w:lineRule="auto"/>
        <w:jc w:val="both"/>
        <w:rPr>
          <w:rFonts w:ascii="Verdana" w:hAnsi="Verdana"/>
        </w:rPr>
      </w:pPr>
      <w:r>
        <w:rPr>
          <w:rFonts w:ascii="Verdana" w:hAnsi="Verdana"/>
        </w:rPr>
        <w:t>Customer Service Training</w:t>
      </w:r>
    </w:p>
    <w:p w14:paraId="45C302C5" w14:textId="77777777" w:rsidR="003214E9" w:rsidRDefault="003214E9" w:rsidP="003214E9">
      <w:pPr>
        <w:spacing w:after="0" w:line="240" w:lineRule="auto"/>
        <w:jc w:val="both"/>
        <w:rPr>
          <w:rFonts w:ascii="Verdana" w:hAnsi="Verdana"/>
        </w:rPr>
      </w:pPr>
    </w:p>
    <w:p w14:paraId="654E1F79" w14:textId="77777777" w:rsidR="003214E9" w:rsidRPr="003214E9" w:rsidRDefault="003214E9" w:rsidP="003214E9">
      <w:pPr>
        <w:spacing w:after="0" w:line="240" w:lineRule="auto"/>
        <w:jc w:val="both"/>
        <w:rPr>
          <w:rFonts w:ascii="Verdana" w:hAnsi="Verdana"/>
          <w:b/>
        </w:rPr>
      </w:pPr>
      <w:r w:rsidRPr="003214E9">
        <w:rPr>
          <w:rFonts w:ascii="Verdana" w:hAnsi="Verdana"/>
          <w:b/>
        </w:rPr>
        <w:t>Is there funding available?</w:t>
      </w:r>
    </w:p>
    <w:p w14:paraId="011A51FB" w14:textId="77777777" w:rsidR="003214E9" w:rsidRDefault="003214E9" w:rsidP="003214E9">
      <w:pPr>
        <w:spacing w:after="0" w:line="240" w:lineRule="auto"/>
        <w:jc w:val="both"/>
        <w:rPr>
          <w:rFonts w:ascii="Verdana" w:hAnsi="Verdana"/>
        </w:rPr>
      </w:pPr>
    </w:p>
    <w:p w14:paraId="69C7C8AC" w14:textId="77777777" w:rsidR="003214E9" w:rsidRDefault="003214E9" w:rsidP="003214E9">
      <w:pPr>
        <w:spacing w:after="0" w:line="240" w:lineRule="auto"/>
        <w:jc w:val="both"/>
        <w:rPr>
          <w:rFonts w:ascii="Verdana" w:hAnsi="Verdana"/>
        </w:rPr>
      </w:pPr>
      <w:r>
        <w:rPr>
          <w:rFonts w:ascii="Verdana" w:hAnsi="Verdana"/>
        </w:rPr>
        <w:t xml:space="preserve">Once successfully employed by the ABUHB, staff of the Health Board are often supported with funding for courses that benefit their careers. </w:t>
      </w:r>
    </w:p>
    <w:p w14:paraId="306A5B0F" w14:textId="77777777" w:rsidR="003214E9" w:rsidRDefault="003214E9" w:rsidP="003214E9">
      <w:pPr>
        <w:spacing w:after="0" w:line="240" w:lineRule="auto"/>
        <w:jc w:val="both"/>
        <w:rPr>
          <w:rFonts w:ascii="Verdana" w:hAnsi="Verdana"/>
        </w:rPr>
      </w:pPr>
    </w:p>
    <w:p w14:paraId="7B3414F4" w14:textId="77777777" w:rsidR="003214E9" w:rsidRPr="00C972E5" w:rsidRDefault="00C972E5" w:rsidP="003214E9">
      <w:pPr>
        <w:spacing w:after="0" w:line="240" w:lineRule="auto"/>
        <w:jc w:val="both"/>
        <w:rPr>
          <w:rFonts w:ascii="Verdana" w:hAnsi="Verdana"/>
          <w:b/>
        </w:rPr>
      </w:pPr>
      <w:r w:rsidRPr="00C972E5">
        <w:rPr>
          <w:rFonts w:ascii="Verdana" w:hAnsi="Verdana"/>
          <w:b/>
        </w:rPr>
        <w:t>Are there postgraduate opportunities?</w:t>
      </w:r>
    </w:p>
    <w:p w14:paraId="1814D1EC" w14:textId="77777777" w:rsidR="00C972E5" w:rsidRDefault="00C972E5" w:rsidP="003214E9">
      <w:pPr>
        <w:spacing w:after="0" w:line="240" w:lineRule="auto"/>
        <w:jc w:val="both"/>
        <w:rPr>
          <w:rFonts w:ascii="Verdana" w:hAnsi="Verdana"/>
        </w:rPr>
      </w:pPr>
    </w:p>
    <w:p w14:paraId="71C6192E" w14:textId="77777777" w:rsidR="00C972E5" w:rsidRDefault="00C972E5" w:rsidP="003214E9">
      <w:pPr>
        <w:spacing w:after="0" w:line="240" w:lineRule="auto"/>
        <w:jc w:val="both"/>
        <w:rPr>
          <w:rFonts w:ascii="Verdana" w:hAnsi="Verdana"/>
        </w:rPr>
      </w:pPr>
      <w:r>
        <w:rPr>
          <w:rFonts w:ascii="Verdana" w:hAnsi="Verdana"/>
        </w:rPr>
        <w:t>Not applicable for this role.</w:t>
      </w:r>
    </w:p>
    <w:p w14:paraId="57C100BB" w14:textId="77777777" w:rsidR="00C972E5" w:rsidRDefault="00C972E5" w:rsidP="003214E9">
      <w:pPr>
        <w:spacing w:after="0" w:line="240" w:lineRule="auto"/>
        <w:jc w:val="both"/>
        <w:rPr>
          <w:rFonts w:ascii="Verdana" w:hAnsi="Verdana"/>
        </w:rPr>
      </w:pPr>
    </w:p>
    <w:p w14:paraId="2245EC10" w14:textId="77777777" w:rsidR="00C972E5" w:rsidRPr="00C972E5" w:rsidRDefault="00C972E5" w:rsidP="003214E9">
      <w:pPr>
        <w:spacing w:after="0" w:line="240" w:lineRule="auto"/>
        <w:jc w:val="both"/>
        <w:rPr>
          <w:rFonts w:ascii="Verdana" w:hAnsi="Verdana"/>
          <w:b/>
        </w:rPr>
      </w:pPr>
      <w:r w:rsidRPr="00C972E5">
        <w:rPr>
          <w:rFonts w:ascii="Verdana" w:hAnsi="Verdana"/>
          <w:b/>
        </w:rPr>
        <w:t>How do I get experience?</w:t>
      </w:r>
    </w:p>
    <w:p w14:paraId="6F7DEB64" w14:textId="77777777" w:rsidR="00C972E5" w:rsidRDefault="00C972E5" w:rsidP="003214E9">
      <w:pPr>
        <w:spacing w:after="0" w:line="240" w:lineRule="auto"/>
        <w:jc w:val="both"/>
        <w:rPr>
          <w:rFonts w:ascii="Verdana" w:hAnsi="Verdana"/>
        </w:rPr>
      </w:pPr>
    </w:p>
    <w:p w14:paraId="4CBC4367" w14:textId="77777777" w:rsidR="00C972E5" w:rsidRDefault="00C972E5" w:rsidP="003214E9">
      <w:pPr>
        <w:spacing w:after="0" w:line="240" w:lineRule="auto"/>
        <w:jc w:val="both"/>
        <w:rPr>
          <w:rFonts w:ascii="Verdana" w:hAnsi="Verdana"/>
        </w:rPr>
      </w:pPr>
      <w:r>
        <w:rPr>
          <w:rFonts w:ascii="Verdana" w:hAnsi="Verdana"/>
        </w:rPr>
        <w:t>There are few opportunities to gain experience as a security officer within the Health Board. Some options are:</w:t>
      </w:r>
    </w:p>
    <w:p w14:paraId="6D72ABCB" w14:textId="77777777" w:rsidR="00C972E5" w:rsidRDefault="00C972E5" w:rsidP="003214E9">
      <w:pPr>
        <w:spacing w:after="0" w:line="240" w:lineRule="auto"/>
        <w:jc w:val="both"/>
        <w:rPr>
          <w:rFonts w:ascii="Verdana" w:hAnsi="Verdana"/>
        </w:rPr>
      </w:pPr>
    </w:p>
    <w:p w14:paraId="633581BB" w14:textId="77777777" w:rsidR="00C972E5" w:rsidRDefault="00C972E5" w:rsidP="00C972E5">
      <w:pPr>
        <w:pStyle w:val="ListParagraph"/>
        <w:numPr>
          <w:ilvl w:val="0"/>
          <w:numId w:val="19"/>
        </w:numPr>
        <w:spacing w:after="0" w:line="240" w:lineRule="auto"/>
        <w:jc w:val="both"/>
        <w:rPr>
          <w:rFonts w:ascii="Verdana" w:hAnsi="Verdana"/>
        </w:rPr>
      </w:pPr>
      <w:r>
        <w:rPr>
          <w:rFonts w:ascii="Verdana" w:hAnsi="Verdana"/>
        </w:rPr>
        <w:t>Temporary relief employment</w:t>
      </w:r>
    </w:p>
    <w:p w14:paraId="16BECDDC" w14:textId="77777777" w:rsidR="00C972E5" w:rsidRDefault="00C972E5" w:rsidP="00C972E5">
      <w:pPr>
        <w:pStyle w:val="ListParagraph"/>
        <w:numPr>
          <w:ilvl w:val="0"/>
          <w:numId w:val="19"/>
        </w:numPr>
        <w:spacing w:after="0" w:line="240" w:lineRule="auto"/>
        <w:jc w:val="both"/>
        <w:rPr>
          <w:rFonts w:ascii="Verdana" w:hAnsi="Verdana"/>
        </w:rPr>
      </w:pPr>
      <w:r>
        <w:rPr>
          <w:rFonts w:ascii="Verdana" w:hAnsi="Verdana"/>
        </w:rPr>
        <w:t>Enrolling onto the Facilities Staff Bank</w:t>
      </w:r>
    </w:p>
    <w:p w14:paraId="30EC2C1E" w14:textId="77777777" w:rsidR="00C972E5" w:rsidRDefault="00C972E5" w:rsidP="00C972E5">
      <w:pPr>
        <w:pStyle w:val="ListParagraph"/>
        <w:numPr>
          <w:ilvl w:val="0"/>
          <w:numId w:val="19"/>
        </w:numPr>
        <w:spacing w:after="0" w:line="240" w:lineRule="auto"/>
        <w:jc w:val="both"/>
        <w:rPr>
          <w:rFonts w:ascii="Verdana" w:hAnsi="Verdana"/>
        </w:rPr>
      </w:pPr>
      <w:r>
        <w:rPr>
          <w:rFonts w:ascii="Verdana" w:hAnsi="Verdana"/>
        </w:rPr>
        <w:t>Ad-hoc Agency work</w:t>
      </w:r>
    </w:p>
    <w:p w14:paraId="6F654167" w14:textId="77777777" w:rsidR="00C972E5" w:rsidRDefault="00C972E5" w:rsidP="00C972E5">
      <w:pPr>
        <w:spacing w:after="0" w:line="240" w:lineRule="auto"/>
        <w:jc w:val="both"/>
        <w:rPr>
          <w:rFonts w:ascii="Verdana" w:hAnsi="Verdana"/>
        </w:rPr>
      </w:pPr>
    </w:p>
    <w:p w14:paraId="1A8B09B3" w14:textId="77777777" w:rsidR="00C972E5" w:rsidRPr="0070058F" w:rsidRDefault="00C972E5" w:rsidP="00C972E5">
      <w:pPr>
        <w:spacing w:after="0" w:line="240" w:lineRule="auto"/>
        <w:jc w:val="both"/>
        <w:rPr>
          <w:rFonts w:ascii="Verdana" w:hAnsi="Verdana"/>
          <w:b/>
        </w:rPr>
      </w:pPr>
      <w:r w:rsidRPr="0070058F">
        <w:rPr>
          <w:rFonts w:ascii="Verdana" w:hAnsi="Verdana"/>
          <w:b/>
        </w:rPr>
        <w:lastRenderedPageBreak/>
        <w:t>How do I apply for a job?</w:t>
      </w:r>
    </w:p>
    <w:p w14:paraId="62FFE67A" w14:textId="77777777" w:rsidR="00C972E5" w:rsidRDefault="00C972E5" w:rsidP="00C972E5">
      <w:pPr>
        <w:spacing w:after="0" w:line="240" w:lineRule="auto"/>
        <w:jc w:val="both"/>
        <w:rPr>
          <w:rFonts w:ascii="Verdana" w:hAnsi="Verdana"/>
        </w:rPr>
      </w:pPr>
    </w:p>
    <w:p w14:paraId="0E39B6FB" w14:textId="77777777" w:rsidR="00C972E5" w:rsidRDefault="00C972E5" w:rsidP="00C972E5">
      <w:pPr>
        <w:spacing w:after="0" w:line="240" w:lineRule="auto"/>
        <w:jc w:val="both"/>
        <w:rPr>
          <w:rFonts w:ascii="Verdana" w:hAnsi="Verdana"/>
        </w:rPr>
      </w:pPr>
      <w:r>
        <w:rPr>
          <w:rFonts w:ascii="Verdana" w:hAnsi="Verdana"/>
        </w:rPr>
        <w:t xml:space="preserve">For further information on careers in the Health Board, visit </w:t>
      </w:r>
      <w:hyperlink r:id="rId7" w:history="1">
        <w:r w:rsidRPr="00D941CF">
          <w:rPr>
            <w:rStyle w:val="Hyperlink"/>
            <w:rFonts w:ascii="Verdana" w:hAnsi="Verdana"/>
          </w:rPr>
          <w:t>www.jobs.nhs.uk</w:t>
        </w:r>
      </w:hyperlink>
    </w:p>
    <w:p w14:paraId="572D7ACC" w14:textId="77777777" w:rsidR="00C972E5" w:rsidRDefault="00C972E5" w:rsidP="00C972E5">
      <w:pPr>
        <w:spacing w:after="0" w:line="240" w:lineRule="auto"/>
        <w:jc w:val="both"/>
        <w:rPr>
          <w:rFonts w:ascii="Verdana" w:hAnsi="Verdana"/>
        </w:rPr>
      </w:pPr>
    </w:p>
    <w:p w14:paraId="06CCC61F" w14:textId="77777777" w:rsidR="00C972E5" w:rsidRPr="0070058F" w:rsidRDefault="00C972E5" w:rsidP="00C972E5">
      <w:pPr>
        <w:spacing w:after="0" w:line="240" w:lineRule="auto"/>
        <w:jc w:val="both"/>
        <w:rPr>
          <w:rFonts w:ascii="Verdana" w:hAnsi="Verdana"/>
          <w:b/>
        </w:rPr>
      </w:pPr>
      <w:r w:rsidRPr="0070058F">
        <w:rPr>
          <w:rFonts w:ascii="Verdana" w:hAnsi="Verdana"/>
          <w:b/>
        </w:rPr>
        <w:t>Useful links:</w:t>
      </w:r>
    </w:p>
    <w:p w14:paraId="78D936D9" w14:textId="77777777" w:rsidR="00C972E5" w:rsidRDefault="00C972E5" w:rsidP="00C972E5">
      <w:pPr>
        <w:spacing w:after="0" w:line="240" w:lineRule="auto"/>
        <w:jc w:val="both"/>
        <w:rPr>
          <w:rFonts w:ascii="Verdana" w:hAnsi="Verdana"/>
        </w:rPr>
      </w:pPr>
    </w:p>
    <w:p w14:paraId="401A2DC0" w14:textId="77777777" w:rsidR="00C972E5" w:rsidRDefault="00F80B32" w:rsidP="00C972E5">
      <w:pPr>
        <w:pStyle w:val="ListParagraph"/>
        <w:numPr>
          <w:ilvl w:val="0"/>
          <w:numId w:val="20"/>
        </w:numPr>
        <w:spacing w:after="0" w:line="240" w:lineRule="auto"/>
        <w:jc w:val="both"/>
        <w:rPr>
          <w:rFonts w:ascii="Verdana" w:hAnsi="Verdana"/>
        </w:rPr>
      </w:pPr>
      <w:hyperlink r:id="rId8" w:history="1">
        <w:r w:rsidR="00C972E5" w:rsidRPr="00D941CF">
          <w:rPr>
            <w:rStyle w:val="Hyperlink"/>
            <w:rFonts w:ascii="Verdana" w:hAnsi="Verdana"/>
          </w:rPr>
          <w:t>www.jobs.nhs.uk</w:t>
        </w:r>
      </w:hyperlink>
    </w:p>
    <w:p w14:paraId="4759EF99" w14:textId="77777777" w:rsidR="00C972E5" w:rsidRDefault="00F80B32" w:rsidP="00C972E5">
      <w:pPr>
        <w:pStyle w:val="ListParagraph"/>
        <w:numPr>
          <w:ilvl w:val="0"/>
          <w:numId w:val="20"/>
        </w:numPr>
        <w:spacing w:after="0" w:line="240" w:lineRule="auto"/>
        <w:jc w:val="both"/>
        <w:rPr>
          <w:rFonts w:ascii="Verdana" w:hAnsi="Verdana"/>
        </w:rPr>
      </w:pPr>
      <w:hyperlink r:id="rId9" w:history="1">
        <w:r w:rsidR="00C972E5" w:rsidRPr="00D941CF">
          <w:rPr>
            <w:rStyle w:val="Hyperlink"/>
            <w:rFonts w:ascii="Verdana" w:hAnsi="Verdana"/>
          </w:rPr>
          <w:t>www.sia.homeoffice.gov.uk</w:t>
        </w:r>
      </w:hyperlink>
    </w:p>
    <w:p w14:paraId="60499A0B" w14:textId="77777777" w:rsidR="00C972E5" w:rsidRDefault="00F80B32" w:rsidP="00C972E5">
      <w:pPr>
        <w:pStyle w:val="ListParagraph"/>
        <w:numPr>
          <w:ilvl w:val="0"/>
          <w:numId w:val="20"/>
        </w:numPr>
        <w:spacing w:after="0" w:line="240" w:lineRule="auto"/>
        <w:jc w:val="both"/>
        <w:rPr>
          <w:rFonts w:ascii="Verdana" w:hAnsi="Verdana"/>
        </w:rPr>
      </w:pPr>
      <w:hyperlink r:id="rId10" w:history="1">
        <w:r w:rsidR="00C972E5" w:rsidRPr="00D941CF">
          <w:rPr>
            <w:rStyle w:val="Hyperlink"/>
            <w:rFonts w:ascii="Verdana" w:hAnsi="Verdana"/>
          </w:rPr>
          <w:t>www.wales.nhs.uk/sitesplus/866/page/83714</w:t>
        </w:r>
      </w:hyperlink>
    </w:p>
    <w:p w14:paraId="02A7938F" w14:textId="77777777" w:rsidR="00C972E5" w:rsidRDefault="00F80B32" w:rsidP="00C972E5">
      <w:pPr>
        <w:pStyle w:val="ListParagraph"/>
        <w:numPr>
          <w:ilvl w:val="0"/>
          <w:numId w:val="20"/>
        </w:numPr>
        <w:spacing w:after="0" w:line="240" w:lineRule="auto"/>
        <w:jc w:val="both"/>
        <w:rPr>
          <w:rFonts w:ascii="Verdana" w:hAnsi="Verdana"/>
        </w:rPr>
      </w:pPr>
      <w:hyperlink r:id="rId11" w:history="1">
        <w:r w:rsidR="00C972E5" w:rsidRPr="00D941CF">
          <w:rPr>
            <w:rStyle w:val="Hyperlink"/>
            <w:rFonts w:ascii="Verdana" w:hAnsi="Verdana"/>
          </w:rPr>
          <w:t>www.wales.nhs.uk/nhswalescodeofconductandcodeofpractice</w:t>
        </w:r>
      </w:hyperlink>
    </w:p>
    <w:p w14:paraId="71D47637" w14:textId="77777777" w:rsidR="00C972E5" w:rsidRDefault="00C972E5" w:rsidP="00C972E5">
      <w:pPr>
        <w:spacing w:after="0" w:line="240" w:lineRule="auto"/>
        <w:jc w:val="both"/>
        <w:rPr>
          <w:rFonts w:ascii="Verdana" w:hAnsi="Verdana"/>
        </w:rPr>
      </w:pPr>
    </w:p>
    <w:p w14:paraId="7EC80EB2" w14:textId="77777777" w:rsidR="00C972E5" w:rsidRPr="0070058F" w:rsidRDefault="00C972E5" w:rsidP="00C972E5">
      <w:pPr>
        <w:spacing w:after="0" w:line="240" w:lineRule="auto"/>
        <w:jc w:val="both"/>
        <w:rPr>
          <w:rFonts w:ascii="Verdana" w:hAnsi="Verdana"/>
          <w:b/>
        </w:rPr>
      </w:pPr>
      <w:r w:rsidRPr="0070058F">
        <w:rPr>
          <w:rFonts w:ascii="Verdana" w:hAnsi="Verdana"/>
          <w:b/>
        </w:rPr>
        <w:t>Other roles you may be interested in:</w:t>
      </w:r>
    </w:p>
    <w:p w14:paraId="5BE8B707" w14:textId="77777777" w:rsidR="00C972E5" w:rsidRDefault="00C972E5" w:rsidP="00C972E5">
      <w:pPr>
        <w:spacing w:after="0" w:line="240" w:lineRule="auto"/>
        <w:jc w:val="both"/>
        <w:rPr>
          <w:rFonts w:ascii="Verdana" w:hAnsi="Verdana"/>
        </w:rPr>
      </w:pPr>
    </w:p>
    <w:p w14:paraId="09C264D5" w14:textId="77777777" w:rsidR="00C972E5" w:rsidRDefault="00C972E5" w:rsidP="00C972E5">
      <w:pPr>
        <w:pStyle w:val="ListParagraph"/>
        <w:numPr>
          <w:ilvl w:val="0"/>
          <w:numId w:val="21"/>
        </w:numPr>
        <w:spacing w:after="0" w:line="240" w:lineRule="auto"/>
        <w:jc w:val="both"/>
        <w:rPr>
          <w:rFonts w:ascii="Verdana" w:hAnsi="Verdana"/>
        </w:rPr>
      </w:pPr>
      <w:r>
        <w:rPr>
          <w:rFonts w:ascii="Verdana" w:hAnsi="Verdana"/>
        </w:rPr>
        <w:t>Facilities Operative</w:t>
      </w:r>
    </w:p>
    <w:p w14:paraId="01A2F854" w14:textId="77777777" w:rsidR="0070058F" w:rsidRDefault="0070058F" w:rsidP="00C972E5">
      <w:pPr>
        <w:pStyle w:val="ListParagraph"/>
        <w:numPr>
          <w:ilvl w:val="0"/>
          <w:numId w:val="21"/>
        </w:numPr>
        <w:spacing w:after="0" w:line="240" w:lineRule="auto"/>
        <w:jc w:val="both"/>
        <w:rPr>
          <w:rFonts w:ascii="Verdana" w:hAnsi="Verdana"/>
        </w:rPr>
      </w:pPr>
      <w:r>
        <w:rPr>
          <w:rFonts w:ascii="Verdana" w:hAnsi="Verdana"/>
        </w:rPr>
        <w:t>Catering Services</w:t>
      </w:r>
    </w:p>
    <w:p w14:paraId="641D63CA" w14:textId="77777777" w:rsidR="0070058F" w:rsidRDefault="0070058F" w:rsidP="00C972E5">
      <w:pPr>
        <w:pStyle w:val="ListParagraph"/>
        <w:numPr>
          <w:ilvl w:val="0"/>
          <w:numId w:val="21"/>
        </w:numPr>
        <w:spacing w:after="0" w:line="240" w:lineRule="auto"/>
        <w:jc w:val="both"/>
        <w:rPr>
          <w:rFonts w:ascii="Verdana" w:hAnsi="Verdana"/>
        </w:rPr>
      </w:pPr>
      <w:r>
        <w:rPr>
          <w:rFonts w:ascii="Verdana" w:hAnsi="Verdana"/>
        </w:rPr>
        <w:t>Housekeeping Services</w:t>
      </w:r>
    </w:p>
    <w:p w14:paraId="568A1BD7" w14:textId="77777777" w:rsidR="0070058F" w:rsidRDefault="0070058F" w:rsidP="00C972E5">
      <w:pPr>
        <w:pStyle w:val="ListParagraph"/>
        <w:numPr>
          <w:ilvl w:val="0"/>
          <w:numId w:val="21"/>
        </w:numPr>
        <w:spacing w:after="0" w:line="240" w:lineRule="auto"/>
        <w:jc w:val="both"/>
        <w:rPr>
          <w:rFonts w:ascii="Verdana" w:hAnsi="Verdana"/>
        </w:rPr>
      </w:pPr>
      <w:r>
        <w:rPr>
          <w:rFonts w:ascii="Verdana" w:hAnsi="Verdana"/>
        </w:rPr>
        <w:t>Health Care Support Worker – Facilities</w:t>
      </w:r>
    </w:p>
    <w:p w14:paraId="0B5AFC26" w14:textId="77777777" w:rsidR="0070058F" w:rsidRPr="00C972E5" w:rsidRDefault="0070058F" w:rsidP="00C972E5">
      <w:pPr>
        <w:pStyle w:val="ListParagraph"/>
        <w:numPr>
          <w:ilvl w:val="0"/>
          <w:numId w:val="21"/>
        </w:numPr>
        <w:spacing w:after="0" w:line="240" w:lineRule="auto"/>
        <w:jc w:val="both"/>
        <w:rPr>
          <w:rFonts w:ascii="Verdana" w:hAnsi="Verdana"/>
        </w:rPr>
      </w:pPr>
      <w:r>
        <w:rPr>
          <w:rFonts w:ascii="Verdana" w:hAnsi="Verdana"/>
        </w:rPr>
        <w:t>Environmental Services</w:t>
      </w:r>
    </w:p>
    <w:p w14:paraId="3C87E6A4" w14:textId="77777777" w:rsidR="00C972E5" w:rsidRPr="00C972E5" w:rsidRDefault="00C972E5" w:rsidP="00C972E5">
      <w:pPr>
        <w:pStyle w:val="ListParagraph"/>
        <w:spacing w:after="0" w:line="240" w:lineRule="auto"/>
        <w:jc w:val="both"/>
        <w:rPr>
          <w:rFonts w:ascii="Verdana" w:hAnsi="Verdana"/>
        </w:rPr>
      </w:pPr>
    </w:p>
    <w:p w14:paraId="44A7FB31" w14:textId="77777777" w:rsidR="00C972E5" w:rsidRDefault="00C972E5" w:rsidP="00C972E5">
      <w:pPr>
        <w:spacing w:after="0" w:line="240" w:lineRule="auto"/>
        <w:jc w:val="both"/>
        <w:rPr>
          <w:rFonts w:ascii="Verdana" w:hAnsi="Verdana"/>
        </w:rPr>
      </w:pPr>
    </w:p>
    <w:p w14:paraId="7B5C69ED" w14:textId="77777777" w:rsidR="001821D9" w:rsidRDefault="001821D9" w:rsidP="00C26C20">
      <w:pPr>
        <w:rPr>
          <w:b/>
        </w:rPr>
      </w:pPr>
    </w:p>
    <w:sectPr w:rsidR="001821D9" w:rsidSect="00FF5D9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E3723" w14:textId="77777777" w:rsidR="00F80B32" w:rsidRDefault="00F80B32" w:rsidP="003A030C">
      <w:pPr>
        <w:spacing w:after="0" w:line="240" w:lineRule="auto"/>
      </w:pPr>
      <w:r>
        <w:separator/>
      </w:r>
    </w:p>
  </w:endnote>
  <w:endnote w:type="continuationSeparator" w:id="0">
    <w:p w14:paraId="40889ED6" w14:textId="77777777" w:rsidR="00F80B32" w:rsidRDefault="00F80B32" w:rsidP="003A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650"/>
      <w:docPartObj>
        <w:docPartGallery w:val="Page Numbers (Bottom of Page)"/>
        <w:docPartUnique/>
      </w:docPartObj>
    </w:sdtPr>
    <w:sdtEndPr/>
    <w:sdtContent>
      <w:p w14:paraId="0A217638" w14:textId="77777777" w:rsidR="00F040A8" w:rsidRDefault="00865326">
        <w:pPr>
          <w:pStyle w:val="Footer"/>
          <w:jc w:val="center"/>
        </w:pPr>
        <w:r>
          <w:fldChar w:fldCharType="begin"/>
        </w:r>
        <w:r>
          <w:instrText xml:space="preserve"> PAGE   \* MERGEFORMAT </w:instrText>
        </w:r>
        <w:r>
          <w:fldChar w:fldCharType="separate"/>
        </w:r>
        <w:r w:rsidR="009C77C2">
          <w:rPr>
            <w:noProof/>
          </w:rPr>
          <w:t>1</w:t>
        </w:r>
        <w:r>
          <w:rPr>
            <w:noProof/>
          </w:rPr>
          <w:fldChar w:fldCharType="end"/>
        </w:r>
      </w:p>
    </w:sdtContent>
  </w:sdt>
  <w:p w14:paraId="40C0F9A4" w14:textId="77777777" w:rsidR="00F040A8" w:rsidRDefault="00F04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BF6C" w14:textId="77777777" w:rsidR="00F80B32" w:rsidRDefault="00F80B32" w:rsidP="003A030C">
      <w:pPr>
        <w:spacing w:after="0" w:line="240" w:lineRule="auto"/>
      </w:pPr>
      <w:r>
        <w:separator/>
      </w:r>
    </w:p>
  </w:footnote>
  <w:footnote w:type="continuationSeparator" w:id="0">
    <w:p w14:paraId="779F1677" w14:textId="77777777" w:rsidR="00F80B32" w:rsidRDefault="00F80B32" w:rsidP="003A0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649"/>
      <w:docPartObj>
        <w:docPartGallery w:val="Watermarks"/>
        <w:docPartUnique/>
      </w:docPartObj>
    </w:sdtPr>
    <w:sdtEndPr/>
    <w:sdtContent>
      <w:p w14:paraId="703E6254" w14:textId="77777777" w:rsidR="00F040A8" w:rsidRDefault="00F80B32">
        <w:pPr>
          <w:pStyle w:val="Header"/>
        </w:pPr>
        <w:r>
          <w:rPr>
            <w:noProof/>
            <w:lang w:val="en-US" w:eastAsia="zh-TW"/>
          </w:rPr>
          <w:pict w14:anchorId="76481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77F"/>
    <w:multiLevelType w:val="hybridMultilevel"/>
    <w:tmpl w:val="8CFE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D0BA7"/>
    <w:multiLevelType w:val="hybridMultilevel"/>
    <w:tmpl w:val="80E6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37D90"/>
    <w:multiLevelType w:val="hybridMultilevel"/>
    <w:tmpl w:val="9248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82492"/>
    <w:multiLevelType w:val="multilevel"/>
    <w:tmpl w:val="48A2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C3CE5"/>
    <w:multiLevelType w:val="multilevel"/>
    <w:tmpl w:val="A7B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F1802"/>
    <w:multiLevelType w:val="hybridMultilevel"/>
    <w:tmpl w:val="6F04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E361C"/>
    <w:multiLevelType w:val="hybridMultilevel"/>
    <w:tmpl w:val="0D14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1747F"/>
    <w:multiLevelType w:val="hybridMultilevel"/>
    <w:tmpl w:val="08C4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317DF"/>
    <w:multiLevelType w:val="multilevel"/>
    <w:tmpl w:val="1624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B567F"/>
    <w:multiLevelType w:val="multilevel"/>
    <w:tmpl w:val="0562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83798"/>
    <w:multiLevelType w:val="multilevel"/>
    <w:tmpl w:val="DD0E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77365"/>
    <w:multiLevelType w:val="hybridMultilevel"/>
    <w:tmpl w:val="91E8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70773"/>
    <w:multiLevelType w:val="hybridMultilevel"/>
    <w:tmpl w:val="DAC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17D0F"/>
    <w:multiLevelType w:val="hybridMultilevel"/>
    <w:tmpl w:val="E494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B55C5"/>
    <w:multiLevelType w:val="multilevel"/>
    <w:tmpl w:val="4A7A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41387"/>
    <w:multiLevelType w:val="hybridMultilevel"/>
    <w:tmpl w:val="C424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D72C8"/>
    <w:multiLevelType w:val="hybridMultilevel"/>
    <w:tmpl w:val="84AC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A48CB"/>
    <w:multiLevelType w:val="hybridMultilevel"/>
    <w:tmpl w:val="9394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B7A02"/>
    <w:multiLevelType w:val="hybridMultilevel"/>
    <w:tmpl w:val="F40299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D2A5B"/>
    <w:multiLevelType w:val="hybridMultilevel"/>
    <w:tmpl w:val="63F8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46F04"/>
    <w:multiLevelType w:val="hybridMultilevel"/>
    <w:tmpl w:val="30163458"/>
    <w:lvl w:ilvl="0" w:tplc="326CAE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7"/>
  </w:num>
  <w:num w:numId="4">
    <w:abstractNumId w:val="4"/>
  </w:num>
  <w:num w:numId="5">
    <w:abstractNumId w:val="8"/>
  </w:num>
  <w:num w:numId="6">
    <w:abstractNumId w:val="3"/>
  </w:num>
  <w:num w:numId="7">
    <w:abstractNumId w:val="10"/>
  </w:num>
  <w:num w:numId="8">
    <w:abstractNumId w:val="1"/>
  </w:num>
  <w:num w:numId="9">
    <w:abstractNumId w:val="12"/>
  </w:num>
  <w:num w:numId="10">
    <w:abstractNumId w:val="9"/>
  </w:num>
  <w:num w:numId="11">
    <w:abstractNumId w:val="6"/>
  </w:num>
  <w:num w:numId="12">
    <w:abstractNumId w:val="0"/>
  </w:num>
  <w:num w:numId="13">
    <w:abstractNumId w:val="18"/>
  </w:num>
  <w:num w:numId="14">
    <w:abstractNumId w:val="20"/>
  </w:num>
  <w:num w:numId="15">
    <w:abstractNumId w:val="7"/>
  </w:num>
  <w:num w:numId="16">
    <w:abstractNumId w:val="16"/>
  </w:num>
  <w:num w:numId="17">
    <w:abstractNumId w:val="11"/>
  </w:num>
  <w:num w:numId="18">
    <w:abstractNumId w:val="13"/>
  </w:num>
  <w:num w:numId="19">
    <w:abstractNumId w:val="2"/>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206"/>
    <w:rsid w:val="00015597"/>
    <w:rsid w:val="00023A7D"/>
    <w:rsid w:val="0003466D"/>
    <w:rsid w:val="00043206"/>
    <w:rsid w:val="000475B5"/>
    <w:rsid w:val="00053AEB"/>
    <w:rsid w:val="0005432D"/>
    <w:rsid w:val="00085CF3"/>
    <w:rsid w:val="000A1302"/>
    <w:rsid w:val="000D2ACD"/>
    <w:rsid w:val="000E46DE"/>
    <w:rsid w:val="000F4E55"/>
    <w:rsid w:val="001067C1"/>
    <w:rsid w:val="00107256"/>
    <w:rsid w:val="00117907"/>
    <w:rsid w:val="00120C2B"/>
    <w:rsid w:val="00137C22"/>
    <w:rsid w:val="00143159"/>
    <w:rsid w:val="00144460"/>
    <w:rsid w:val="00175F30"/>
    <w:rsid w:val="001821D9"/>
    <w:rsid w:val="001829D7"/>
    <w:rsid w:val="00193C4B"/>
    <w:rsid w:val="00194A50"/>
    <w:rsid w:val="001B0304"/>
    <w:rsid w:val="001D510B"/>
    <w:rsid w:val="002218EB"/>
    <w:rsid w:val="002420D9"/>
    <w:rsid w:val="00251EB0"/>
    <w:rsid w:val="00254A2A"/>
    <w:rsid w:val="00263B30"/>
    <w:rsid w:val="0026720C"/>
    <w:rsid w:val="0028078E"/>
    <w:rsid w:val="0028494A"/>
    <w:rsid w:val="002A12AA"/>
    <w:rsid w:val="002C0FB7"/>
    <w:rsid w:val="00307987"/>
    <w:rsid w:val="00320355"/>
    <w:rsid w:val="003214E9"/>
    <w:rsid w:val="00323DD1"/>
    <w:rsid w:val="003300C5"/>
    <w:rsid w:val="00335299"/>
    <w:rsid w:val="003513C5"/>
    <w:rsid w:val="00355DD7"/>
    <w:rsid w:val="00366295"/>
    <w:rsid w:val="003804C7"/>
    <w:rsid w:val="0039747D"/>
    <w:rsid w:val="003A030C"/>
    <w:rsid w:val="003A7439"/>
    <w:rsid w:val="003B6DE2"/>
    <w:rsid w:val="003C7D54"/>
    <w:rsid w:val="003D0C7C"/>
    <w:rsid w:val="004232DF"/>
    <w:rsid w:val="00432666"/>
    <w:rsid w:val="004442EB"/>
    <w:rsid w:val="00447B0C"/>
    <w:rsid w:val="0046033D"/>
    <w:rsid w:val="00464788"/>
    <w:rsid w:val="00494CA1"/>
    <w:rsid w:val="00496738"/>
    <w:rsid w:val="005202CA"/>
    <w:rsid w:val="00520A8D"/>
    <w:rsid w:val="00577800"/>
    <w:rsid w:val="00591478"/>
    <w:rsid w:val="005B3374"/>
    <w:rsid w:val="005D55E9"/>
    <w:rsid w:val="005F359D"/>
    <w:rsid w:val="0061124B"/>
    <w:rsid w:val="006149BF"/>
    <w:rsid w:val="00636529"/>
    <w:rsid w:val="006827AE"/>
    <w:rsid w:val="006B50C6"/>
    <w:rsid w:val="006C2591"/>
    <w:rsid w:val="006E4584"/>
    <w:rsid w:val="006F71BC"/>
    <w:rsid w:val="0070058F"/>
    <w:rsid w:val="007165A3"/>
    <w:rsid w:val="00737EB3"/>
    <w:rsid w:val="00746C1C"/>
    <w:rsid w:val="007473E5"/>
    <w:rsid w:val="007617ED"/>
    <w:rsid w:val="007A31B3"/>
    <w:rsid w:val="007F3419"/>
    <w:rsid w:val="00815CCF"/>
    <w:rsid w:val="00825681"/>
    <w:rsid w:val="00863E9D"/>
    <w:rsid w:val="00865326"/>
    <w:rsid w:val="00877E36"/>
    <w:rsid w:val="008807F5"/>
    <w:rsid w:val="00890921"/>
    <w:rsid w:val="008B34A0"/>
    <w:rsid w:val="008C185D"/>
    <w:rsid w:val="008C66CE"/>
    <w:rsid w:val="008E3F50"/>
    <w:rsid w:val="008F09C1"/>
    <w:rsid w:val="008F39F2"/>
    <w:rsid w:val="0090650C"/>
    <w:rsid w:val="00926863"/>
    <w:rsid w:val="0094499E"/>
    <w:rsid w:val="0095386E"/>
    <w:rsid w:val="00954B49"/>
    <w:rsid w:val="009561F8"/>
    <w:rsid w:val="00962FC7"/>
    <w:rsid w:val="00976119"/>
    <w:rsid w:val="00976258"/>
    <w:rsid w:val="00985BF0"/>
    <w:rsid w:val="00992A9F"/>
    <w:rsid w:val="009B6AEB"/>
    <w:rsid w:val="009C77C2"/>
    <w:rsid w:val="009F29D8"/>
    <w:rsid w:val="009F4A45"/>
    <w:rsid w:val="00A11578"/>
    <w:rsid w:val="00A27A04"/>
    <w:rsid w:val="00A328CE"/>
    <w:rsid w:val="00A35F1E"/>
    <w:rsid w:val="00A41A4F"/>
    <w:rsid w:val="00A62A34"/>
    <w:rsid w:val="00A766CB"/>
    <w:rsid w:val="00A94B5A"/>
    <w:rsid w:val="00AA73CD"/>
    <w:rsid w:val="00AB5975"/>
    <w:rsid w:val="00AD7E95"/>
    <w:rsid w:val="00AF01F6"/>
    <w:rsid w:val="00B0409B"/>
    <w:rsid w:val="00B337EA"/>
    <w:rsid w:val="00B3626A"/>
    <w:rsid w:val="00B73405"/>
    <w:rsid w:val="00B80410"/>
    <w:rsid w:val="00BB5A8C"/>
    <w:rsid w:val="00BD19A5"/>
    <w:rsid w:val="00C0235B"/>
    <w:rsid w:val="00C14A49"/>
    <w:rsid w:val="00C26C20"/>
    <w:rsid w:val="00C56458"/>
    <w:rsid w:val="00C76FAB"/>
    <w:rsid w:val="00C903D7"/>
    <w:rsid w:val="00C972E5"/>
    <w:rsid w:val="00C97EE1"/>
    <w:rsid w:val="00CC5248"/>
    <w:rsid w:val="00CD6B95"/>
    <w:rsid w:val="00D13875"/>
    <w:rsid w:val="00D24EB7"/>
    <w:rsid w:val="00D51EA6"/>
    <w:rsid w:val="00DB0EBF"/>
    <w:rsid w:val="00DF5238"/>
    <w:rsid w:val="00DF5AE0"/>
    <w:rsid w:val="00E04B31"/>
    <w:rsid w:val="00E260F4"/>
    <w:rsid w:val="00E41D7A"/>
    <w:rsid w:val="00E94148"/>
    <w:rsid w:val="00EA3C3F"/>
    <w:rsid w:val="00EE0F39"/>
    <w:rsid w:val="00F02A91"/>
    <w:rsid w:val="00F040A8"/>
    <w:rsid w:val="00F80B32"/>
    <w:rsid w:val="00F812A6"/>
    <w:rsid w:val="00F825C2"/>
    <w:rsid w:val="00F97C82"/>
    <w:rsid w:val="00F97FFE"/>
    <w:rsid w:val="00FB27BF"/>
    <w:rsid w:val="00FB4937"/>
    <w:rsid w:val="00FC55EA"/>
    <w:rsid w:val="00FC7B31"/>
    <w:rsid w:val="00FE1A47"/>
    <w:rsid w:val="00FF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DC7733"/>
  <w15:docId w15:val="{71247BF1-3249-46D4-A7A7-3E6B661B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B3"/>
    <w:pPr>
      <w:ind w:left="720"/>
      <w:contextualSpacing/>
    </w:pPr>
  </w:style>
  <w:style w:type="paragraph" w:styleId="Header">
    <w:name w:val="header"/>
    <w:basedOn w:val="Normal"/>
    <w:link w:val="HeaderChar"/>
    <w:uiPriority w:val="99"/>
    <w:unhideWhenUsed/>
    <w:rsid w:val="003A0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30C"/>
  </w:style>
  <w:style w:type="paragraph" w:styleId="Footer">
    <w:name w:val="footer"/>
    <w:basedOn w:val="Normal"/>
    <w:link w:val="FooterChar"/>
    <w:uiPriority w:val="99"/>
    <w:unhideWhenUsed/>
    <w:rsid w:val="003A0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30C"/>
  </w:style>
  <w:style w:type="character" w:styleId="Hyperlink">
    <w:name w:val="Hyperlink"/>
    <w:basedOn w:val="DefaultParagraphFont"/>
    <w:uiPriority w:val="99"/>
    <w:unhideWhenUsed/>
    <w:rsid w:val="003A030C"/>
    <w:rPr>
      <w:strike w:val="0"/>
      <w:dstrike w:val="0"/>
      <w:color w:val="0000FF"/>
      <w:u w:val="none"/>
      <w:effect w:val="none"/>
    </w:rPr>
  </w:style>
  <w:style w:type="paragraph" w:styleId="NormalWeb">
    <w:name w:val="Normal (Web)"/>
    <w:basedOn w:val="Normal"/>
    <w:uiPriority w:val="99"/>
    <w:semiHidden/>
    <w:unhideWhenUsed/>
    <w:rsid w:val="003A030C"/>
    <w:pPr>
      <w:spacing w:before="240"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91"/>
    <w:rPr>
      <w:rFonts w:ascii="Tahoma" w:hAnsi="Tahoma" w:cs="Tahoma"/>
      <w:sz w:val="16"/>
      <w:szCs w:val="16"/>
    </w:rPr>
  </w:style>
  <w:style w:type="character" w:styleId="FollowedHyperlink">
    <w:name w:val="FollowedHyperlink"/>
    <w:basedOn w:val="DefaultParagraphFont"/>
    <w:uiPriority w:val="99"/>
    <w:semiHidden/>
    <w:unhideWhenUsed/>
    <w:rsid w:val="00B0409B"/>
    <w:rPr>
      <w:color w:val="800080" w:themeColor="followedHyperlink"/>
      <w:u w:val="single"/>
    </w:rPr>
  </w:style>
  <w:style w:type="table" w:styleId="TableGrid">
    <w:name w:val="Table Grid"/>
    <w:basedOn w:val="TableNormal"/>
    <w:uiPriority w:val="59"/>
    <w:rsid w:val="00BD1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35B"/>
    <w:rPr>
      <w:sz w:val="16"/>
      <w:szCs w:val="16"/>
    </w:rPr>
  </w:style>
  <w:style w:type="paragraph" w:styleId="CommentText">
    <w:name w:val="annotation text"/>
    <w:basedOn w:val="Normal"/>
    <w:link w:val="CommentTextChar"/>
    <w:uiPriority w:val="99"/>
    <w:semiHidden/>
    <w:unhideWhenUsed/>
    <w:rsid w:val="00C0235B"/>
    <w:pPr>
      <w:spacing w:line="240" w:lineRule="auto"/>
    </w:pPr>
    <w:rPr>
      <w:sz w:val="20"/>
      <w:szCs w:val="20"/>
    </w:rPr>
  </w:style>
  <w:style w:type="character" w:customStyle="1" w:styleId="CommentTextChar">
    <w:name w:val="Comment Text Char"/>
    <w:basedOn w:val="DefaultParagraphFont"/>
    <w:link w:val="CommentText"/>
    <w:uiPriority w:val="99"/>
    <w:semiHidden/>
    <w:rsid w:val="00C0235B"/>
    <w:rPr>
      <w:sz w:val="20"/>
      <w:szCs w:val="20"/>
    </w:rPr>
  </w:style>
  <w:style w:type="paragraph" w:styleId="CommentSubject">
    <w:name w:val="annotation subject"/>
    <w:basedOn w:val="CommentText"/>
    <w:next w:val="CommentText"/>
    <w:link w:val="CommentSubjectChar"/>
    <w:uiPriority w:val="99"/>
    <w:semiHidden/>
    <w:unhideWhenUsed/>
    <w:rsid w:val="00C0235B"/>
    <w:rPr>
      <w:b/>
      <w:bCs/>
    </w:rPr>
  </w:style>
  <w:style w:type="character" w:customStyle="1" w:styleId="CommentSubjectChar">
    <w:name w:val="Comment Subject Char"/>
    <w:basedOn w:val="CommentTextChar"/>
    <w:link w:val="CommentSubject"/>
    <w:uiPriority w:val="99"/>
    <w:semiHidden/>
    <w:rsid w:val="00C023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3270">
      <w:bodyDiv w:val="1"/>
      <w:marLeft w:val="0"/>
      <w:marRight w:val="0"/>
      <w:marTop w:val="0"/>
      <w:marBottom w:val="0"/>
      <w:divBdr>
        <w:top w:val="none" w:sz="0" w:space="0" w:color="auto"/>
        <w:left w:val="none" w:sz="0" w:space="0" w:color="auto"/>
        <w:bottom w:val="none" w:sz="0" w:space="0" w:color="auto"/>
        <w:right w:val="none" w:sz="0" w:space="0" w:color="auto"/>
      </w:divBdr>
      <w:divsChild>
        <w:div w:id="26176877">
          <w:marLeft w:val="0"/>
          <w:marRight w:val="0"/>
          <w:marTop w:val="0"/>
          <w:marBottom w:val="0"/>
          <w:divBdr>
            <w:top w:val="none" w:sz="0" w:space="0" w:color="auto"/>
            <w:left w:val="none" w:sz="0" w:space="0" w:color="auto"/>
            <w:bottom w:val="none" w:sz="0" w:space="0" w:color="auto"/>
            <w:right w:val="none" w:sz="0" w:space="0" w:color="auto"/>
          </w:divBdr>
        </w:div>
      </w:divsChild>
    </w:div>
    <w:div w:id="594676330">
      <w:bodyDiv w:val="1"/>
      <w:marLeft w:val="0"/>
      <w:marRight w:val="0"/>
      <w:marTop w:val="0"/>
      <w:marBottom w:val="0"/>
      <w:divBdr>
        <w:top w:val="none" w:sz="0" w:space="0" w:color="auto"/>
        <w:left w:val="none" w:sz="0" w:space="0" w:color="auto"/>
        <w:bottom w:val="none" w:sz="0" w:space="0" w:color="auto"/>
        <w:right w:val="none" w:sz="0" w:space="0" w:color="auto"/>
      </w:divBdr>
      <w:divsChild>
        <w:div w:id="1115249995">
          <w:marLeft w:val="0"/>
          <w:marRight w:val="0"/>
          <w:marTop w:val="0"/>
          <w:marBottom w:val="0"/>
          <w:divBdr>
            <w:top w:val="none" w:sz="0" w:space="0" w:color="auto"/>
            <w:left w:val="none" w:sz="0" w:space="0" w:color="auto"/>
            <w:bottom w:val="none" w:sz="0" w:space="0" w:color="auto"/>
            <w:right w:val="none" w:sz="0" w:space="0" w:color="auto"/>
          </w:divBdr>
        </w:div>
      </w:divsChild>
    </w:div>
    <w:div w:id="1055160441">
      <w:bodyDiv w:val="1"/>
      <w:marLeft w:val="0"/>
      <w:marRight w:val="0"/>
      <w:marTop w:val="0"/>
      <w:marBottom w:val="0"/>
      <w:divBdr>
        <w:top w:val="none" w:sz="0" w:space="0" w:color="auto"/>
        <w:left w:val="none" w:sz="0" w:space="0" w:color="auto"/>
        <w:bottom w:val="none" w:sz="0" w:space="0" w:color="auto"/>
        <w:right w:val="none" w:sz="0" w:space="0" w:color="auto"/>
      </w:divBdr>
    </w:div>
    <w:div w:id="1856917381">
      <w:bodyDiv w:val="1"/>
      <w:marLeft w:val="0"/>
      <w:marRight w:val="0"/>
      <w:marTop w:val="0"/>
      <w:marBottom w:val="0"/>
      <w:divBdr>
        <w:top w:val="none" w:sz="0" w:space="0" w:color="auto"/>
        <w:left w:val="none" w:sz="0" w:space="0" w:color="auto"/>
        <w:bottom w:val="none" w:sz="0" w:space="0" w:color="auto"/>
        <w:right w:val="none" w:sz="0" w:space="0" w:color="auto"/>
      </w:divBdr>
      <w:divsChild>
        <w:div w:id="749232828">
          <w:marLeft w:val="0"/>
          <w:marRight w:val="0"/>
          <w:marTop w:val="0"/>
          <w:marBottom w:val="0"/>
          <w:divBdr>
            <w:top w:val="none" w:sz="0" w:space="0" w:color="auto"/>
            <w:left w:val="none" w:sz="0" w:space="0" w:color="auto"/>
            <w:bottom w:val="none" w:sz="0" w:space="0" w:color="auto"/>
            <w:right w:val="none" w:sz="0" w:space="0" w:color="auto"/>
          </w:divBdr>
        </w:div>
      </w:divsChild>
    </w:div>
    <w:div w:id="2094619545">
      <w:bodyDiv w:val="1"/>
      <w:marLeft w:val="0"/>
      <w:marRight w:val="0"/>
      <w:marTop w:val="0"/>
      <w:marBottom w:val="0"/>
      <w:divBdr>
        <w:top w:val="none" w:sz="0" w:space="0" w:color="auto"/>
        <w:left w:val="none" w:sz="0" w:space="0" w:color="auto"/>
        <w:bottom w:val="none" w:sz="0" w:space="0" w:color="auto"/>
        <w:right w:val="none" w:sz="0" w:space="0" w:color="auto"/>
      </w:divBdr>
      <w:divsChild>
        <w:div w:id="124588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hs.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obs.nhs.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les.nhs.uk/nhswalescodeofconductandcodeofprac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les.nhs.uk/sitesplus/866/page/83714" TargetMode="External"/><Relationship Id="rId4" Type="http://schemas.openxmlformats.org/officeDocument/2006/relationships/webSettings" Target="webSettings.xml"/><Relationship Id="rId9" Type="http://schemas.openxmlformats.org/officeDocument/2006/relationships/hyperlink" Target="http://www.sia.homeoffic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Jenkins</dc:creator>
  <cp:lastModifiedBy>Ian Butler</cp:lastModifiedBy>
  <cp:revision>2</cp:revision>
  <cp:lastPrinted>2016-08-10T09:04:00Z</cp:lastPrinted>
  <dcterms:created xsi:type="dcterms:W3CDTF">2019-04-10T16:12:00Z</dcterms:created>
  <dcterms:modified xsi:type="dcterms:W3CDTF">2019-04-10T16:12:00Z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366198819</vt:i4>
  </property>
  <property fmtid="{D5CDD505-2E9C-101B-9397-08002B2CF9AE}" pid="3" name="_NewReviewCycle">
    <vt:lpwstr/>
  </property>
  <property fmtid="{D5CDD505-2E9C-101B-9397-08002B2CF9AE}" pid="4" name="_EmailSubject">
    <vt:lpwstr/>
  </property>
  <property fmtid="{D5CDD505-2E9C-101B-9397-08002B2CF9AE}" pid="5" name="_AuthorEmail">
    <vt:lpwstr>Michelle.Key@wales.nhs.uk</vt:lpwstr>
  </property>
  <property fmtid="{D5CDD505-2E9C-101B-9397-08002B2CF9AE}" pid="6" name="_AuthorEmailDisplayName">
    <vt:lpwstr>Michelle Key (Aneurin Bevan UHB - Facilities)</vt:lpwstr>
  </property>
  <property fmtid="{D5CDD505-2E9C-101B-9397-08002B2CF9AE}" pid="7" name="_ReviewingToolsShownOnce">
    <vt:lpwstr/>
  </property>
</Properties>
</file>